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5777E41F" w:rsidR="004117F0" w:rsidRPr="004117F0" w:rsidRDefault="004117F0" w:rsidP="004117F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E96D9C">
        <w:rPr>
          <w:rFonts w:ascii="Arial" w:hAnsi="Arial" w:cs="Arial"/>
          <w:b/>
          <w:sz w:val="24"/>
          <w:lang w:eastAsia="en-US"/>
        </w:rPr>
        <w:t>3GPP TSG-RAN WG</w:t>
      </w:r>
      <w:r w:rsidR="00E96D9C">
        <w:rPr>
          <w:rFonts w:ascii="Arial" w:hAnsi="Arial" w:cs="Arial"/>
          <w:b/>
          <w:sz w:val="24"/>
          <w:lang w:eastAsia="en-US"/>
        </w:rPr>
        <w:t>3</w:t>
      </w:r>
      <w:r w:rsidRPr="00E96D9C">
        <w:rPr>
          <w:rFonts w:ascii="Arial" w:hAnsi="Arial" w:cs="Arial"/>
          <w:b/>
          <w:sz w:val="24"/>
          <w:lang w:eastAsia="en-US"/>
        </w:rPr>
        <w:t xml:space="preserve"> #12</w:t>
      </w:r>
      <w:r w:rsidR="00234F51">
        <w:rPr>
          <w:rFonts w:ascii="Arial" w:hAnsi="Arial" w:cs="Arial"/>
          <w:b/>
          <w:sz w:val="24"/>
          <w:lang w:eastAsia="en-US"/>
        </w:rPr>
        <w:t>7</w:t>
      </w:r>
      <w:r w:rsidRPr="004117F0">
        <w:rPr>
          <w:rFonts w:ascii="Arial" w:hAnsi="Arial" w:cs="Arial"/>
          <w:b/>
          <w:sz w:val="24"/>
          <w:lang w:eastAsia="en-US"/>
        </w:rPr>
        <w:tab/>
      </w:r>
      <w:bookmarkEnd w:id="1"/>
      <w:r w:rsidR="00E17D2D" w:rsidRPr="00E17D2D">
        <w:rPr>
          <w:rFonts w:ascii="Arial" w:hAnsi="Arial" w:cs="Arial"/>
          <w:b/>
          <w:sz w:val="24"/>
          <w:lang w:eastAsia="en-US"/>
        </w:rPr>
        <w:t>R3-2</w:t>
      </w:r>
      <w:r w:rsidR="00A77589">
        <w:rPr>
          <w:rFonts w:ascii="Arial" w:hAnsi="Arial" w:cs="Arial"/>
          <w:b/>
          <w:sz w:val="24"/>
          <w:lang w:eastAsia="en-US"/>
        </w:rPr>
        <w:t>50407</w:t>
      </w:r>
    </w:p>
    <w:p w14:paraId="569DD0C5" w14:textId="2C9DCE1C" w:rsidR="004117F0" w:rsidRPr="004117F0" w:rsidRDefault="00234F51" w:rsidP="004117F0">
      <w:pPr>
        <w:widowControl w:val="0"/>
        <w:tabs>
          <w:tab w:val="right" w:pos="9639"/>
        </w:tabs>
        <w:spacing w:after="0"/>
        <w:rPr>
          <w:rFonts w:ascii="Arial" w:hAnsi="Arial" w:cs="Arial"/>
          <w:b/>
          <w:sz w:val="24"/>
          <w:lang w:eastAsia="en-US"/>
        </w:rPr>
      </w:pPr>
      <w:r>
        <w:rPr>
          <w:rFonts w:ascii="Arial" w:hAnsi="Arial" w:cs="Arial"/>
          <w:b/>
          <w:sz w:val="24"/>
          <w:lang w:eastAsia="en-US"/>
        </w:rPr>
        <w:t>Athens, Greece</w:t>
      </w:r>
      <w:r w:rsidR="004117F0" w:rsidRPr="006950B2">
        <w:rPr>
          <w:rFonts w:ascii="Arial" w:hAnsi="Arial" w:cs="Arial"/>
          <w:b/>
          <w:sz w:val="24"/>
          <w:lang w:eastAsia="en-US"/>
        </w:rPr>
        <w:t xml:space="preserve">, </w:t>
      </w:r>
      <w:r>
        <w:rPr>
          <w:rFonts w:ascii="Arial" w:hAnsi="Arial" w:cs="Arial"/>
          <w:b/>
          <w:sz w:val="24"/>
          <w:lang w:eastAsia="en-US"/>
        </w:rPr>
        <w:t>Feb</w:t>
      </w:r>
      <w:r w:rsidR="004C503F" w:rsidRPr="006950B2">
        <w:rPr>
          <w:rFonts w:ascii="Arial" w:hAnsi="Arial" w:cs="Arial"/>
          <w:b/>
          <w:sz w:val="24"/>
          <w:lang w:eastAsia="en-US"/>
        </w:rPr>
        <w:t xml:space="preserve"> </w:t>
      </w:r>
      <w:r w:rsidR="00C64113">
        <w:rPr>
          <w:rFonts w:ascii="Arial" w:hAnsi="Arial" w:cs="Arial"/>
          <w:b/>
          <w:sz w:val="24"/>
          <w:lang w:eastAsia="en-US"/>
        </w:rPr>
        <w:t>1</w:t>
      </w:r>
      <w:r>
        <w:rPr>
          <w:rFonts w:ascii="Arial" w:hAnsi="Arial" w:cs="Arial"/>
          <w:b/>
          <w:sz w:val="24"/>
          <w:lang w:eastAsia="en-US"/>
        </w:rPr>
        <w:t>7</w:t>
      </w:r>
      <w:r w:rsidR="009F0B4E">
        <w:rPr>
          <w:rFonts w:ascii="Arial" w:hAnsi="Arial" w:cs="Arial"/>
          <w:b/>
          <w:sz w:val="24"/>
          <w:lang w:eastAsia="en-US"/>
        </w:rPr>
        <w:t>-2</w:t>
      </w:r>
      <w:r>
        <w:rPr>
          <w:rFonts w:ascii="Arial" w:hAnsi="Arial" w:cs="Arial"/>
          <w:b/>
          <w:sz w:val="24"/>
          <w:lang w:eastAsia="en-US"/>
        </w:rPr>
        <w:t>1</w:t>
      </w:r>
      <w:r w:rsidR="004117F0" w:rsidRPr="006950B2">
        <w:rPr>
          <w:rFonts w:ascii="Arial" w:hAnsi="Arial" w:cs="Arial"/>
          <w:b/>
          <w:sz w:val="24"/>
          <w:lang w:eastAsia="en-US"/>
        </w:rPr>
        <w:t>, 202</w:t>
      </w:r>
      <w:r>
        <w:rPr>
          <w:rFonts w:ascii="Arial" w:hAnsi="Arial" w:cs="Arial"/>
          <w:b/>
          <w:sz w:val="24"/>
          <w:lang w:eastAsia="en-US"/>
        </w:rPr>
        <w:t>5</w:t>
      </w:r>
    </w:p>
    <w:p w14:paraId="7F5F05BB" w14:textId="77777777" w:rsidR="004117F0" w:rsidRPr="003664F9" w:rsidRDefault="004117F0" w:rsidP="004117F0">
      <w:pPr>
        <w:widowControl w:val="0"/>
        <w:tabs>
          <w:tab w:val="right" w:pos="9639"/>
        </w:tabs>
        <w:spacing w:after="0"/>
        <w:rPr>
          <w:b/>
          <w:bCs/>
          <w:sz w:val="24"/>
          <w:lang w:eastAsia="en-US"/>
        </w:rPr>
      </w:pPr>
    </w:p>
    <w:p w14:paraId="01063963" w14:textId="763F74F2" w:rsidR="00B61E10" w:rsidRPr="00A86010" w:rsidRDefault="004117F0" w:rsidP="004117F0">
      <w:pPr>
        <w:pStyle w:val="3GPPHeader"/>
        <w:rPr>
          <w:sz w:val="22"/>
          <w:szCs w:val="22"/>
          <w:lang w:val="en-US"/>
        </w:rPr>
      </w:pPr>
      <w:r w:rsidRPr="00E17D2D">
        <w:rPr>
          <w:sz w:val="22"/>
          <w:szCs w:val="22"/>
          <w:lang w:val="en-US"/>
        </w:rPr>
        <w:t>Agenda Item:</w:t>
      </w:r>
      <w:r w:rsidRPr="00E17D2D">
        <w:rPr>
          <w:sz w:val="22"/>
          <w:szCs w:val="22"/>
          <w:lang w:val="en-US"/>
        </w:rPr>
        <w:tab/>
      </w:r>
      <w:r w:rsidR="00B61E10" w:rsidRPr="00A77589">
        <w:rPr>
          <w:sz w:val="22"/>
          <w:szCs w:val="22"/>
          <w:lang w:val="en-US"/>
        </w:rPr>
        <w:t>10.2</w:t>
      </w:r>
    </w:p>
    <w:bookmarkEnd w:id="2"/>
    <w:p w14:paraId="72AD90F2" w14:textId="77777777" w:rsidR="004117F0" w:rsidRPr="00A86010" w:rsidRDefault="004117F0" w:rsidP="004117F0">
      <w:pPr>
        <w:pStyle w:val="3GPPHeader"/>
        <w:rPr>
          <w:sz w:val="22"/>
          <w:szCs w:val="22"/>
        </w:rPr>
      </w:pPr>
      <w:r w:rsidRPr="00A86010">
        <w:rPr>
          <w:sz w:val="22"/>
          <w:szCs w:val="22"/>
        </w:rPr>
        <w:t>Source:</w:t>
      </w:r>
      <w:r w:rsidRPr="00A86010">
        <w:rPr>
          <w:sz w:val="22"/>
          <w:szCs w:val="22"/>
        </w:rPr>
        <w:tab/>
        <w:t>Ericsson</w:t>
      </w:r>
    </w:p>
    <w:p w14:paraId="079E8522" w14:textId="7FE6E937" w:rsidR="004117F0" w:rsidRPr="003664F9" w:rsidRDefault="004117F0" w:rsidP="004117F0">
      <w:pPr>
        <w:pStyle w:val="3GPPHeader"/>
        <w:rPr>
          <w:sz w:val="22"/>
          <w:szCs w:val="22"/>
        </w:rPr>
      </w:pPr>
      <w:r w:rsidRPr="00A77589">
        <w:rPr>
          <w:sz w:val="22"/>
          <w:szCs w:val="22"/>
        </w:rPr>
        <w:t>Title:</w:t>
      </w:r>
      <w:r w:rsidRPr="00A77589">
        <w:rPr>
          <w:sz w:val="22"/>
          <w:szCs w:val="22"/>
        </w:rPr>
        <w:tab/>
      </w:r>
      <w:r w:rsidR="00E17D2D" w:rsidRPr="00A77589">
        <w:rPr>
          <w:sz w:val="22"/>
          <w:szCs w:val="22"/>
        </w:rPr>
        <w:t>(TP for BL CR to 38.</w:t>
      </w:r>
      <w:r w:rsidR="00A77589">
        <w:rPr>
          <w:sz w:val="22"/>
          <w:szCs w:val="22"/>
        </w:rPr>
        <w:t>473</w:t>
      </w:r>
      <w:r w:rsidR="00E17D2D" w:rsidRPr="00A77589">
        <w:rPr>
          <w:sz w:val="22"/>
          <w:szCs w:val="22"/>
        </w:rPr>
        <w:t xml:space="preserve"> for SON) </w:t>
      </w:r>
      <w:r w:rsidR="008B3B90" w:rsidRPr="00A77589">
        <w:rPr>
          <w:sz w:val="22"/>
          <w:szCs w:val="22"/>
        </w:rPr>
        <w:t>MRO enhancements for LTM</w:t>
      </w:r>
    </w:p>
    <w:p w14:paraId="67662E82" w14:textId="0B83194E"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B61E10">
        <w:rPr>
          <w:sz w:val="22"/>
          <w:szCs w:val="22"/>
        </w:rPr>
        <w:t xml:space="preserve"> and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3E6E0331" w14:textId="2F9DE426" w:rsidR="004117F0" w:rsidRDefault="007C666A" w:rsidP="00171A7D">
      <w:pPr>
        <w:rPr>
          <w:rFonts w:ascii="Arial" w:hAnsi="Arial" w:cs="Arial"/>
        </w:rPr>
      </w:pPr>
      <w:bookmarkStart w:id="17" w:name="_Ref178064866"/>
      <w:r>
        <w:rPr>
          <w:rFonts w:ascii="Arial" w:hAnsi="Arial" w:cs="Arial"/>
        </w:rPr>
        <w:t>One of the main objective</w:t>
      </w:r>
      <w:r w:rsidR="001754A5">
        <w:rPr>
          <w:rFonts w:ascii="Arial" w:hAnsi="Arial" w:cs="Arial"/>
        </w:rPr>
        <w:t>s</w:t>
      </w:r>
      <w:r>
        <w:rPr>
          <w:rFonts w:ascii="Arial" w:hAnsi="Arial" w:cs="Arial"/>
        </w:rPr>
        <w:t xml:space="preserve"> of the SONMDT Rel-19 WID [</w:t>
      </w:r>
      <w:r w:rsidR="00755024" w:rsidRPr="00755024">
        <w:rPr>
          <w:rFonts w:ascii="Arial" w:hAnsi="Arial" w:cs="Arial"/>
        </w:rPr>
        <w:t>RP-234038</w:t>
      </w:r>
      <w:r>
        <w:rPr>
          <w:rFonts w:ascii="Arial" w:hAnsi="Arial" w:cs="Arial"/>
        </w:rPr>
        <w:t>]</w:t>
      </w:r>
      <w:r w:rsidR="00755024">
        <w:rPr>
          <w:rFonts w:ascii="Arial" w:hAnsi="Arial" w:cs="Arial"/>
        </w:rPr>
        <w:t xml:space="preserve"> </w:t>
      </w:r>
      <w:r>
        <w:rPr>
          <w:rFonts w:ascii="Arial" w:hAnsi="Arial" w:cs="Arial"/>
        </w:rPr>
        <w:t xml:space="preserve">is to </w:t>
      </w:r>
      <w:r w:rsidR="00BE2D1D">
        <w:rPr>
          <w:rFonts w:ascii="Arial" w:hAnsi="Arial" w:cs="Arial"/>
        </w:rPr>
        <w:t xml:space="preserve">enhance the MRO features to optimize the LTM cell switch procedure. </w:t>
      </w:r>
    </w:p>
    <w:p w14:paraId="158242C7" w14:textId="1098A6FA" w:rsidR="00BE2D1D" w:rsidRPr="00B61E10" w:rsidRDefault="00BE2D1D" w:rsidP="00BE2D1D">
      <w:pPr>
        <w:spacing w:before="120" w:line="280" w:lineRule="atLeast"/>
        <w:rPr>
          <w:rFonts w:ascii="Arial" w:eastAsia="SimSun" w:hAnsi="Arial" w:cs="Arial"/>
          <w:i/>
          <w:iCs/>
        </w:rPr>
      </w:pPr>
      <w:bookmarkStart w:id="18" w:name="OLE_LINK31"/>
      <w:r w:rsidRPr="00B61E10">
        <w:rPr>
          <w:rFonts w:ascii="Arial" w:eastAsia="SimSun" w:hAnsi="Arial" w:cs="Arial"/>
          <w:i/>
          <w:iCs/>
        </w:rPr>
        <w:t>MRO enhancement for R18 mobility mechanisms, including</w:t>
      </w:r>
      <w:r w:rsidRPr="00B61E10">
        <w:rPr>
          <w:rFonts w:ascii="Arial" w:hAnsi="Arial" w:cs="Arial"/>
          <w:i/>
          <w:iCs/>
        </w:rPr>
        <w:t xml:space="preserve">, </w:t>
      </w:r>
      <w:r w:rsidRPr="00B61E10">
        <w:rPr>
          <w:rFonts w:ascii="Arial" w:eastAsia="SimSun" w:hAnsi="Arial" w:cs="Arial"/>
          <w:i/>
          <w:iCs/>
        </w:rPr>
        <w:t>Lower layer triggered mobility (LTM), CHO with candidate SCGs, subsequent CPAC [RAN3, RAN2]:</w:t>
      </w:r>
    </w:p>
    <w:p w14:paraId="4148883C"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Specification of the inter-node information exchange, including possible enhancements to interfaces [RAN3]</w:t>
      </w:r>
    </w:p>
    <w:p w14:paraId="169F4BA1"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Identify and specify necessary UE reporting to enhance the mobility parameter tuning [RAN2]</w:t>
      </w:r>
    </w:p>
    <w:bookmarkEnd w:id="18"/>
    <w:p w14:paraId="42EDB8C1" w14:textId="77777777" w:rsidR="00BE2D1D" w:rsidRDefault="00BE2D1D" w:rsidP="00171A7D">
      <w:pPr>
        <w:rPr>
          <w:rFonts w:ascii="Arial" w:hAnsi="Arial" w:cs="Arial"/>
        </w:rPr>
      </w:pPr>
    </w:p>
    <w:p w14:paraId="61500439" w14:textId="2B7D943D" w:rsidR="00BE2D1D" w:rsidRPr="00736B78" w:rsidRDefault="00BE2D1D" w:rsidP="00171A7D">
      <w:pPr>
        <w:rPr>
          <w:rFonts w:ascii="Arial" w:hAnsi="Arial" w:cs="Arial"/>
        </w:rPr>
      </w:pPr>
      <w:r>
        <w:rPr>
          <w:rFonts w:ascii="Arial" w:hAnsi="Arial" w:cs="Arial"/>
        </w:rPr>
        <w:t xml:space="preserve">This contribution discusses considerations regarding </w:t>
      </w:r>
      <w:r w:rsidR="00B61E10">
        <w:rPr>
          <w:rFonts w:ascii="Arial" w:hAnsi="Arial" w:cs="Arial"/>
        </w:rPr>
        <w:t>MRO</w:t>
      </w:r>
      <w:r>
        <w:rPr>
          <w:rFonts w:ascii="Arial" w:hAnsi="Arial" w:cs="Arial"/>
        </w:rPr>
        <w:t xml:space="preserve"> feature enhancements for LTM</w:t>
      </w:r>
      <w:r w:rsidR="0013663F">
        <w:rPr>
          <w:rFonts w:ascii="Arial" w:hAnsi="Arial" w:cs="Arial"/>
        </w:rPr>
        <w:t xml:space="preserve"> and for </w:t>
      </w:r>
      <w:r w:rsidR="0013663F" w:rsidRPr="0013663F">
        <w:rPr>
          <w:rFonts w:ascii="Arial" w:hAnsi="Arial" w:cs="Arial"/>
        </w:rPr>
        <w:t>and CHO with candidate SCGs</w:t>
      </w:r>
      <w:r>
        <w:rPr>
          <w:rFonts w:ascii="Arial" w:hAnsi="Arial" w:cs="Arial"/>
        </w:rPr>
        <w:t>.</w:t>
      </w:r>
    </w:p>
    <w:p w14:paraId="1D7D3D67" w14:textId="02565345" w:rsidR="004117F0" w:rsidRPr="003664F9" w:rsidRDefault="004117F0" w:rsidP="004117F0">
      <w:pPr>
        <w:pStyle w:val="Heading1"/>
      </w:pPr>
      <w:bookmarkStart w:id="19" w:name="_Ref154582601"/>
      <w:r w:rsidRPr="003664F9">
        <w:t>2</w:t>
      </w:r>
      <w:r w:rsidRPr="003664F9">
        <w:tab/>
      </w:r>
      <w:bookmarkEnd w:id="17"/>
      <w:bookmarkEnd w:id="19"/>
      <w:r w:rsidR="0013663F" w:rsidRPr="0013663F">
        <w:t>MRO enhancements for LTM</w:t>
      </w:r>
    </w:p>
    <w:p w14:paraId="77ECFCEA" w14:textId="49D1552D" w:rsidR="001D4A39" w:rsidRDefault="001D4A39" w:rsidP="001D4A39">
      <w:pPr>
        <w:rPr>
          <w:rFonts w:ascii="Arial" w:hAnsi="Arial" w:cs="Arial"/>
          <w:lang w:val="en-US"/>
        </w:rPr>
      </w:pPr>
      <w:r>
        <w:rPr>
          <w:rFonts w:ascii="Arial" w:hAnsi="Arial" w:cs="Arial"/>
          <w:lang w:val="en-US"/>
        </w:rPr>
        <w:t>During RAN3#126, the following agreements and FFSs were taken on MRO for LTM:</w:t>
      </w:r>
    </w:p>
    <w:p w14:paraId="59AF9544" w14:textId="77777777" w:rsidR="001D4A39" w:rsidRPr="00940349" w:rsidRDefault="001D4A39" w:rsidP="001D4A39">
      <w:pPr>
        <w:rPr>
          <w:rFonts w:ascii="Arial" w:hAnsi="Arial" w:cs="Arial"/>
          <w:bCs/>
          <w:color w:val="008000"/>
          <w:sz w:val="18"/>
          <w:lang w:eastAsia="zh-CN"/>
        </w:rPr>
      </w:pPr>
      <w:r w:rsidRPr="00940349">
        <w:rPr>
          <w:rFonts w:ascii="Arial" w:hAnsi="Arial" w:cs="Arial"/>
          <w:bCs/>
          <w:color w:val="008000"/>
          <w:sz w:val="18"/>
        </w:rPr>
        <w:t>For TP to BL CR to TS 38.473:</w:t>
      </w:r>
    </w:p>
    <w:p w14:paraId="3FFE4013" w14:textId="77777777" w:rsidR="001D4A39" w:rsidRPr="00940349" w:rsidRDefault="001D4A39" w:rsidP="001D4A39">
      <w:pPr>
        <w:numPr>
          <w:ilvl w:val="0"/>
          <w:numId w:val="44"/>
        </w:numPr>
        <w:spacing w:before="100" w:beforeAutospacing="1"/>
        <w:textAlignment w:val="auto"/>
        <w:rPr>
          <w:rFonts w:cs="Calibri"/>
          <w:b/>
          <w:color w:val="008000"/>
          <w:sz w:val="18"/>
        </w:rPr>
      </w:pPr>
      <w:r w:rsidRPr="00940349">
        <w:rPr>
          <w:rFonts w:cs="Calibri"/>
          <w:b/>
          <w:color w:val="008000"/>
          <w:sz w:val="18"/>
        </w:rPr>
        <w:t>In ACCESS AND MOBILITY INDICATION message, the presence of the C-RNTI IE is kept option</w:t>
      </w:r>
      <w:hyperlink r:id="rId11" w:history="1">
        <w:r w:rsidRPr="00940349">
          <w:rPr>
            <w:rStyle w:val="Hyperlink"/>
            <w:rFonts w:cs="Calibri"/>
            <w:b/>
            <w:color w:val="008000"/>
            <w:sz w:val="18"/>
          </w:rPr>
          <w:t xml:space="preserve">al. </w:t>
        </w:r>
      </w:hyperlink>
      <w:r w:rsidRPr="002C4672">
        <w:rPr>
          <w:rFonts w:cs="Calibri"/>
          <w:b/>
          <w:color w:val="0000FF"/>
          <w:sz w:val="18"/>
        </w:rPr>
        <w:t xml:space="preserve">FFS on stage2 or stage3 to define the condition to include this optional C-RNTI. </w:t>
      </w:r>
    </w:p>
    <w:p w14:paraId="17ECE1BC" w14:textId="77777777" w:rsidR="001D4A39" w:rsidRDefault="001D4A39" w:rsidP="001D4A39">
      <w:pPr>
        <w:rPr>
          <w:rFonts w:ascii="Arial" w:hAnsi="Arial" w:cs="Arial"/>
          <w:b/>
          <w:szCs w:val="22"/>
        </w:rPr>
      </w:pPr>
      <w:r w:rsidRPr="00940349">
        <w:rPr>
          <w:rFonts w:ascii="Arial" w:hAnsi="Arial" w:cs="Arial"/>
          <w:b/>
          <w:szCs w:val="22"/>
        </w:rPr>
        <w:t>…</w:t>
      </w:r>
    </w:p>
    <w:p w14:paraId="759CB20D" w14:textId="77777777" w:rsidR="001D4A39" w:rsidRPr="00940349" w:rsidRDefault="001D4A39" w:rsidP="001D4A39">
      <w:pPr>
        <w:rPr>
          <w:rFonts w:ascii="Arial" w:hAnsi="Arial" w:cs="Arial"/>
          <w:bCs/>
          <w:color w:val="008000"/>
          <w:sz w:val="18"/>
          <w:lang w:eastAsia="zh-CN"/>
        </w:rPr>
      </w:pPr>
      <w:r w:rsidRPr="00940349">
        <w:rPr>
          <w:rFonts w:ascii="Arial" w:hAnsi="Arial" w:cs="Arial"/>
          <w:bCs/>
          <w:color w:val="008000"/>
          <w:sz w:val="18"/>
        </w:rPr>
        <w:t>For TP to BL CR to TS 38.401:</w:t>
      </w:r>
    </w:p>
    <w:p w14:paraId="176784E0" w14:textId="77777777" w:rsidR="001D4A39" w:rsidRPr="00940349" w:rsidRDefault="001D4A39" w:rsidP="001D4A39">
      <w:pPr>
        <w:numPr>
          <w:ilvl w:val="0"/>
          <w:numId w:val="45"/>
        </w:numPr>
        <w:spacing w:before="100" w:beforeAutospacing="1"/>
        <w:textAlignment w:val="auto"/>
        <w:rPr>
          <w:rFonts w:ascii="Calibri" w:hAnsi="Calibri" w:cs="Calibri"/>
          <w:bCs/>
          <w:color w:val="008000"/>
          <w:szCs w:val="22"/>
        </w:rPr>
      </w:pPr>
      <w:r w:rsidRPr="00940349">
        <w:rPr>
          <w:rFonts w:ascii="Calibri" w:hAnsi="Calibri" w:cs="Calibri"/>
          <w:bCs/>
          <w:color w:val="008000"/>
          <w:szCs w:val="22"/>
        </w:rPr>
        <w:t>For failure due to inappropriate cell switch triggering, CU forwards RLF Report to the failure DU in case of too late LTM.</w:t>
      </w:r>
    </w:p>
    <w:p w14:paraId="79614B6E" w14:textId="77777777" w:rsidR="001D4A39" w:rsidRPr="00940349" w:rsidRDefault="001D4A39" w:rsidP="001D4A39">
      <w:pPr>
        <w:numPr>
          <w:ilvl w:val="0"/>
          <w:numId w:val="45"/>
        </w:numPr>
        <w:spacing w:before="100" w:beforeAutospacing="1"/>
        <w:textAlignment w:val="auto"/>
        <w:rPr>
          <w:rFonts w:ascii="Calibri" w:hAnsi="Calibri" w:cs="Calibri"/>
          <w:bCs/>
          <w:color w:val="008000"/>
          <w:szCs w:val="22"/>
        </w:rPr>
      </w:pPr>
      <w:r w:rsidRPr="00940349">
        <w:rPr>
          <w:rFonts w:ascii="Calibri" w:hAnsi="Calibri" w:cs="Calibri"/>
          <w:bCs/>
          <w:color w:val="008000"/>
          <w:szCs w:val="22"/>
        </w:rPr>
        <w:t>For failure due to inappropriate cell switch triggering, CU forwards RLF Report to the source DU in case of too early LTM, or LTM to wrong cell.</w:t>
      </w:r>
    </w:p>
    <w:p w14:paraId="2497B4CC" w14:textId="77777777" w:rsidR="001D4A39" w:rsidRPr="00940349" w:rsidRDefault="001D4A39" w:rsidP="001D4A39">
      <w:pPr>
        <w:pStyle w:val="BodyText"/>
        <w:rPr>
          <w:rFonts w:ascii="Calibri" w:hAnsi="Calibri" w:cs="Calibri"/>
          <w:b/>
          <w:bCs/>
          <w:color w:val="0000FF"/>
          <w:szCs w:val="22"/>
        </w:rPr>
      </w:pPr>
      <w:r w:rsidRPr="00940349">
        <w:rPr>
          <w:rFonts w:ascii="Calibri" w:hAnsi="Calibri" w:cs="Calibri"/>
          <w:b/>
          <w:bCs/>
          <w:color w:val="0000FF"/>
          <w:szCs w:val="22"/>
        </w:rPr>
        <w:t xml:space="preserve">Whether network based solution is needed? What’s the UE context to be stored in RAN side? </w:t>
      </w:r>
    </w:p>
    <w:p w14:paraId="6AFFB712" w14:textId="77777777" w:rsidR="001D4A39" w:rsidRDefault="001D4A39" w:rsidP="001D4A39">
      <w:pPr>
        <w:rPr>
          <w:rFonts w:ascii="Arial" w:hAnsi="Arial" w:cs="Arial"/>
          <w:b/>
          <w:szCs w:val="22"/>
        </w:rPr>
      </w:pPr>
      <w:r w:rsidRPr="00940349">
        <w:rPr>
          <w:rFonts w:ascii="Arial" w:hAnsi="Arial" w:cs="Arial"/>
          <w:b/>
          <w:szCs w:val="22"/>
        </w:rPr>
        <w:t>…</w:t>
      </w:r>
    </w:p>
    <w:p w14:paraId="6F1F19E2" w14:textId="77777777" w:rsidR="001D4A39" w:rsidRPr="00940349" w:rsidRDefault="001D4A39" w:rsidP="001D4A39">
      <w:pPr>
        <w:rPr>
          <w:rFonts w:ascii="Calibri" w:hAnsi="Calibri" w:cs="Calibri"/>
          <w:b/>
          <w:color w:val="0000FF"/>
          <w:szCs w:val="22"/>
          <w:lang w:eastAsia="zh-CN"/>
        </w:rPr>
      </w:pPr>
      <w:r w:rsidRPr="00940349">
        <w:rPr>
          <w:rFonts w:ascii="Calibri" w:hAnsi="Calibri" w:cs="Calibri"/>
          <w:b/>
          <w:color w:val="0000FF"/>
          <w:szCs w:val="22"/>
        </w:rPr>
        <w:t>UHI and ping-pong:</w:t>
      </w:r>
    </w:p>
    <w:p w14:paraId="1730E61F" w14:textId="77777777" w:rsidR="001D4A39" w:rsidRPr="00940349" w:rsidRDefault="001D4A39" w:rsidP="001D4A39">
      <w:pPr>
        <w:pStyle w:val="BodyText"/>
        <w:rPr>
          <w:rFonts w:ascii="Calibri" w:hAnsi="Calibri" w:cs="Calibri"/>
          <w:b/>
          <w:color w:val="0000FF"/>
          <w:szCs w:val="28"/>
        </w:rPr>
      </w:pPr>
      <w:r w:rsidRPr="00940349">
        <w:rPr>
          <w:rFonts w:ascii="Calibri" w:hAnsi="Calibri" w:cs="Calibri"/>
          <w:b/>
          <w:color w:val="0000FF"/>
          <w:szCs w:val="22"/>
        </w:rPr>
        <w:t>Which node is responsible for avoiding LTM cell switch ping-pong (CU or DU)?</w:t>
      </w:r>
    </w:p>
    <w:p w14:paraId="6306B51B" w14:textId="7A65C0FC" w:rsidR="001D4A39" w:rsidRDefault="001D4A39" w:rsidP="001D4A39">
      <w:pPr>
        <w:rPr>
          <w:rFonts w:ascii="Arial" w:hAnsi="Arial" w:cs="Arial"/>
          <w:lang w:val="en-US"/>
        </w:rPr>
      </w:pPr>
      <w:r w:rsidRPr="00940349">
        <w:rPr>
          <w:rFonts w:ascii="Calibri" w:hAnsi="Calibri" w:cs="Calibri"/>
          <w:b/>
          <w:color w:val="0000FF"/>
          <w:szCs w:val="22"/>
        </w:rPr>
        <w:t>CU sends UHI to DUs?</w:t>
      </w:r>
    </w:p>
    <w:p w14:paraId="30E41735" w14:textId="57D13E93" w:rsidR="00234F51" w:rsidRDefault="00234F51" w:rsidP="001D4A39">
      <w:pPr>
        <w:rPr>
          <w:rFonts w:ascii="Arial" w:hAnsi="Arial" w:cs="Arial"/>
          <w:lang w:val="en-US"/>
        </w:rPr>
      </w:pPr>
    </w:p>
    <w:p w14:paraId="74BDC755" w14:textId="77777777" w:rsidR="00234F51" w:rsidRDefault="00234F51" w:rsidP="0076753E">
      <w:pPr>
        <w:rPr>
          <w:rFonts w:ascii="Arial" w:hAnsi="Arial" w:cs="Arial"/>
          <w:lang w:val="en-US"/>
        </w:rPr>
      </w:pPr>
    </w:p>
    <w:p w14:paraId="43ADA922" w14:textId="5A2F104C" w:rsidR="001A7E20" w:rsidRDefault="0076753E" w:rsidP="001A7E20">
      <w:pPr>
        <w:rPr>
          <w:rFonts w:ascii="Arial" w:hAnsi="Arial" w:cs="Arial"/>
          <w:lang w:val="en-US"/>
        </w:rPr>
      </w:pPr>
      <w:r>
        <w:rPr>
          <w:rFonts w:ascii="Arial" w:hAnsi="Arial" w:cs="Arial"/>
          <w:lang w:val="en-US"/>
        </w:rPr>
        <w:lastRenderedPageBreak/>
        <w:t>The n</w:t>
      </w:r>
      <w:r w:rsidR="001A7E20">
        <w:rPr>
          <w:rFonts w:ascii="Arial" w:hAnsi="Arial" w:cs="Arial"/>
          <w:lang w:val="en-US"/>
        </w:rPr>
        <w:t>ext sections will discuss the scenarios to be discussed in RAN3.</w:t>
      </w:r>
    </w:p>
    <w:p w14:paraId="4BBCD470" w14:textId="77777777" w:rsidR="0076753E" w:rsidRDefault="0076753E" w:rsidP="001A7E20">
      <w:pPr>
        <w:rPr>
          <w:rFonts w:ascii="Arial" w:hAnsi="Arial" w:cs="Arial"/>
          <w:lang w:val="en-US"/>
        </w:rPr>
      </w:pPr>
    </w:p>
    <w:p w14:paraId="69E52641" w14:textId="669C51C7" w:rsidR="00773514" w:rsidRDefault="00101865" w:rsidP="00485B37">
      <w:pPr>
        <w:pStyle w:val="Heading2"/>
        <w:rPr>
          <w:lang w:val="en-US"/>
        </w:rPr>
      </w:pPr>
      <w:r>
        <w:rPr>
          <w:lang w:val="en-US"/>
        </w:rPr>
        <w:t>2.1</w:t>
      </w:r>
      <w:r>
        <w:rPr>
          <w:lang w:val="en-US"/>
        </w:rPr>
        <w:tab/>
      </w:r>
      <w:r w:rsidR="00F94AFB">
        <w:rPr>
          <w:lang w:val="en-US"/>
        </w:rPr>
        <w:t xml:space="preserve">Source </w:t>
      </w:r>
      <w:r w:rsidR="001D4A39">
        <w:rPr>
          <w:lang w:val="en-US"/>
        </w:rPr>
        <w:t>C-RNTI over F1 for RLF Report</w:t>
      </w:r>
    </w:p>
    <w:p w14:paraId="3FC76DE1" w14:textId="649333CD" w:rsidR="001D4A39" w:rsidRDefault="001D4A39" w:rsidP="001D4A39">
      <w:pPr>
        <w:rPr>
          <w:rFonts w:ascii="Arial" w:hAnsi="Arial" w:cs="Arial"/>
          <w:lang w:val="en-US"/>
        </w:rPr>
      </w:pPr>
      <w:r>
        <w:rPr>
          <w:rFonts w:ascii="Arial" w:hAnsi="Arial" w:cs="Arial"/>
          <w:lang w:val="en-US"/>
        </w:rPr>
        <w:t xml:space="preserve">During RAN3#126, there was a discussion on addition of the source C-RNTI to the ACCESS AND MOBILITY </w:t>
      </w:r>
      <w:r w:rsidR="005C30E7">
        <w:rPr>
          <w:rFonts w:ascii="Arial" w:hAnsi="Arial" w:cs="Arial"/>
          <w:lang w:val="en-US"/>
        </w:rPr>
        <w:t xml:space="preserve">INDICATION </w:t>
      </w:r>
      <w:r>
        <w:rPr>
          <w:rFonts w:ascii="Arial" w:hAnsi="Arial" w:cs="Arial"/>
          <w:lang w:val="en-US"/>
        </w:rPr>
        <w:t xml:space="preserve">message, for the case where that message transfers a RLF Report from the </w:t>
      </w:r>
      <w:r w:rsidR="00960AC3">
        <w:rPr>
          <w:rFonts w:ascii="Arial" w:hAnsi="Arial" w:cs="Arial"/>
          <w:lang w:val="en-US"/>
        </w:rPr>
        <w:t>C</w:t>
      </w:r>
      <w:r>
        <w:rPr>
          <w:rFonts w:ascii="Arial" w:hAnsi="Arial" w:cs="Arial"/>
          <w:lang w:val="en-US"/>
        </w:rPr>
        <w:t xml:space="preserve">U to the </w:t>
      </w:r>
      <w:r w:rsidR="00960AC3">
        <w:rPr>
          <w:rFonts w:ascii="Arial" w:hAnsi="Arial" w:cs="Arial"/>
          <w:lang w:val="en-US"/>
        </w:rPr>
        <w:t>D</w:t>
      </w:r>
      <w:r>
        <w:rPr>
          <w:rFonts w:ascii="Arial" w:hAnsi="Arial" w:cs="Arial"/>
          <w:lang w:val="en-US"/>
        </w:rPr>
        <w:t>U. The source C-RNTI has already been added to the message in the BL</w:t>
      </w:r>
      <w:r w:rsidR="00C00D60">
        <w:rPr>
          <w:rFonts w:ascii="Arial" w:hAnsi="Arial" w:cs="Arial"/>
          <w:lang w:val="en-US"/>
        </w:rPr>
        <w:t xml:space="preserve"> </w:t>
      </w:r>
      <w:r>
        <w:rPr>
          <w:rFonts w:ascii="Arial" w:hAnsi="Arial" w:cs="Arial"/>
          <w:lang w:val="en-US"/>
        </w:rPr>
        <w:t xml:space="preserve">CR </w:t>
      </w:r>
      <w:r w:rsidR="00C00D60">
        <w:rPr>
          <w:rFonts w:ascii="Arial" w:hAnsi="Arial" w:cs="Arial"/>
          <w:lang w:val="en-US"/>
        </w:rPr>
        <w:t xml:space="preserve">to </w:t>
      </w:r>
      <w:r w:rsidR="00671C39">
        <w:rPr>
          <w:rFonts w:ascii="Arial" w:hAnsi="Arial" w:cs="Arial"/>
          <w:lang w:val="en-US"/>
        </w:rPr>
        <w:t>38.47</w:t>
      </w:r>
      <w:r w:rsidR="00C00D60">
        <w:rPr>
          <w:rFonts w:ascii="Arial" w:hAnsi="Arial" w:cs="Arial"/>
          <w:lang w:val="en-US"/>
        </w:rPr>
        <w:t>3</w:t>
      </w:r>
      <w:r>
        <w:rPr>
          <w:rFonts w:ascii="Arial" w:hAnsi="Arial" w:cs="Arial"/>
          <w:lang w:val="en-US"/>
        </w:rPr>
        <w:t xml:space="preserve">, however the documentation of the </w:t>
      </w:r>
      <w:r w:rsidR="00960AC3">
        <w:rPr>
          <w:rFonts w:ascii="Arial" w:hAnsi="Arial" w:cs="Arial"/>
          <w:lang w:val="en-US"/>
        </w:rPr>
        <w:t>attribute containing the C-RNTI</w:t>
      </w:r>
      <w:r>
        <w:rPr>
          <w:rFonts w:ascii="Arial" w:hAnsi="Arial" w:cs="Arial"/>
          <w:lang w:val="en-US"/>
        </w:rPr>
        <w:t xml:space="preserve"> is still under discussion.</w:t>
      </w:r>
    </w:p>
    <w:p w14:paraId="795EBD86" w14:textId="4C610E46" w:rsidR="00D70D15" w:rsidRDefault="00D70D15" w:rsidP="001D4A39">
      <w:pPr>
        <w:rPr>
          <w:rFonts w:ascii="Arial" w:hAnsi="Arial" w:cs="Arial"/>
          <w:lang w:val="en-US"/>
        </w:rPr>
      </w:pPr>
      <w:r>
        <w:rPr>
          <w:rFonts w:ascii="Arial" w:hAnsi="Arial" w:cs="Arial"/>
          <w:lang w:val="en-US"/>
        </w:rPr>
        <w:t xml:space="preserve">The C-RNTI attribute is </w:t>
      </w:r>
      <w:r w:rsidR="005C30E7">
        <w:rPr>
          <w:rFonts w:ascii="Arial" w:hAnsi="Arial" w:cs="Arial"/>
          <w:lang w:val="en-US"/>
        </w:rPr>
        <w:t>specified</w:t>
      </w:r>
      <w:r>
        <w:rPr>
          <w:rFonts w:ascii="Arial" w:hAnsi="Arial" w:cs="Arial"/>
          <w:lang w:val="en-US"/>
        </w:rPr>
        <w:t xml:space="preserve"> to be optional</w:t>
      </w:r>
      <w:r w:rsidR="00C00D60">
        <w:rPr>
          <w:rFonts w:ascii="Arial" w:hAnsi="Arial" w:cs="Arial"/>
          <w:lang w:val="en-US"/>
        </w:rPr>
        <w:t xml:space="preserve">. </w:t>
      </w:r>
      <w:r>
        <w:rPr>
          <w:rFonts w:ascii="Arial" w:hAnsi="Arial" w:cs="Arial"/>
          <w:lang w:val="en-US"/>
        </w:rPr>
        <w:t>The reason is that the attribute is only relevant to send if the source DU is different fr</w:t>
      </w:r>
      <w:r w:rsidR="00D94D86">
        <w:rPr>
          <w:rFonts w:ascii="Arial" w:hAnsi="Arial" w:cs="Arial"/>
          <w:lang w:val="en-US"/>
        </w:rPr>
        <w:t>o</w:t>
      </w:r>
      <w:r>
        <w:rPr>
          <w:rFonts w:ascii="Arial" w:hAnsi="Arial" w:cs="Arial"/>
          <w:lang w:val="en-US"/>
        </w:rPr>
        <w:t xml:space="preserve">m the target DU, </w:t>
      </w:r>
      <w:r w:rsidR="00D94D86">
        <w:rPr>
          <w:rFonts w:ascii="Arial" w:hAnsi="Arial" w:cs="Arial"/>
          <w:lang w:val="en-US"/>
        </w:rPr>
        <w:t>i</w:t>
      </w:r>
      <w:r>
        <w:rPr>
          <w:rFonts w:ascii="Arial" w:hAnsi="Arial" w:cs="Arial"/>
          <w:lang w:val="en-US"/>
        </w:rPr>
        <w:t xml:space="preserve">.e. </w:t>
      </w:r>
      <w:proofErr w:type="spellStart"/>
      <w:r>
        <w:rPr>
          <w:rFonts w:ascii="Arial" w:hAnsi="Arial" w:cs="Arial"/>
          <w:lang w:val="en-US"/>
        </w:rPr>
        <w:t>a</w:t>
      </w:r>
      <w:proofErr w:type="spellEnd"/>
      <w:r w:rsidR="00960AC3">
        <w:rPr>
          <w:rFonts w:ascii="Arial" w:hAnsi="Arial" w:cs="Arial"/>
          <w:lang w:val="en-US"/>
        </w:rPr>
        <w:t xml:space="preserve"> for a</w:t>
      </w:r>
      <w:r>
        <w:rPr>
          <w:rFonts w:ascii="Arial" w:hAnsi="Arial" w:cs="Arial"/>
          <w:lang w:val="en-US"/>
        </w:rPr>
        <w:t xml:space="preserve"> failure </w:t>
      </w:r>
      <w:r w:rsidR="00960AC3">
        <w:rPr>
          <w:rFonts w:ascii="Arial" w:hAnsi="Arial" w:cs="Arial"/>
          <w:lang w:val="en-US"/>
        </w:rPr>
        <w:t>during</w:t>
      </w:r>
      <w:r>
        <w:rPr>
          <w:rFonts w:ascii="Arial" w:hAnsi="Arial" w:cs="Arial"/>
          <w:lang w:val="en-US"/>
        </w:rPr>
        <w:t xml:space="preserve"> a</w:t>
      </w:r>
      <w:r w:rsidR="00D94D86">
        <w:rPr>
          <w:rFonts w:ascii="Arial" w:hAnsi="Arial" w:cs="Arial"/>
          <w:lang w:val="en-US"/>
        </w:rPr>
        <w:t>n</w:t>
      </w:r>
      <w:r>
        <w:rPr>
          <w:rFonts w:ascii="Arial" w:hAnsi="Arial" w:cs="Arial"/>
          <w:lang w:val="en-US"/>
        </w:rPr>
        <w:t xml:space="preserve"> Inter-DU cell switch.</w:t>
      </w:r>
    </w:p>
    <w:p w14:paraId="46D86760" w14:textId="2A57E3E7" w:rsidR="00960AC3" w:rsidRDefault="001D72A2" w:rsidP="001D4A39">
      <w:pPr>
        <w:rPr>
          <w:rFonts w:ascii="Arial" w:hAnsi="Arial" w:cs="Arial"/>
          <w:lang w:val="en-US"/>
        </w:rPr>
      </w:pPr>
      <w:r>
        <w:rPr>
          <w:rFonts w:ascii="Arial" w:hAnsi="Arial" w:cs="Arial"/>
          <w:lang w:val="en-US"/>
        </w:rPr>
        <w:t xml:space="preserve">There are several possible places for specifying the details on when to include the source C-RNTI in the ACCESS AND MOBILITY INDICATION message. </w:t>
      </w:r>
      <w:r w:rsidR="00960AC3">
        <w:rPr>
          <w:rFonts w:ascii="Arial" w:hAnsi="Arial" w:cs="Arial"/>
          <w:lang w:val="en-US"/>
        </w:rPr>
        <w:t>RAN3#126 c</w:t>
      </w:r>
      <w:r w:rsidR="00D70D15">
        <w:rPr>
          <w:rFonts w:ascii="Arial" w:hAnsi="Arial" w:cs="Arial"/>
          <w:lang w:val="en-US"/>
        </w:rPr>
        <w:t xml:space="preserve">ontribution R3-247159 </w:t>
      </w:r>
      <w:r w:rsidR="005F3B68">
        <w:rPr>
          <w:rFonts w:ascii="Arial" w:hAnsi="Arial" w:cs="Arial"/>
          <w:lang w:val="en-US"/>
        </w:rPr>
        <w:t xml:space="preserve">cl. 2.3.1 </w:t>
      </w:r>
      <w:r w:rsidR="00D70D15">
        <w:rPr>
          <w:rFonts w:ascii="Arial" w:hAnsi="Arial" w:cs="Arial"/>
          <w:lang w:val="en-US"/>
        </w:rPr>
        <w:t xml:space="preserve">proposes that the documentation for this attribute is located in </w:t>
      </w:r>
      <w:r w:rsidR="00D94D86">
        <w:rPr>
          <w:rFonts w:ascii="Arial" w:hAnsi="Arial" w:cs="Arial"/>
          <w:lang w:val="en-US"/>
        </w:rPr>
        <w:t>38.40</w:t>
      </w:r>
      <w:r w:rsidR="00AC1C38">
        <w:rPr>
          <w:rFonts w:ascii="Arial" w:hAnsi="Arial" w:cs="Arial"/>
          <w:lang w:val="en-US"/>
        </w:rPr>
        <w:t>1</w:t>
      </w:r>
      <w:r w:rsidR="00923B89">
        <w:rPr>
          <w:rFonts w:ascii="Arial" w:hAnsi="Arial" w:cs="Arial"/>
          <w:lang w:val="en-US"/>
        </w:rPr>
        <w:t xml:space="preserve">, </w:t>
      </w:r>
      <w:r w:rsidR="00923B89" w:rsidRPr="00923B89">
        <w:rPr>
          <w:rFonts w:ascii="Arial" w:hAnsi="Arial" w:cs="Arial"/>
          <w:i/>
          <w:iCs/>
          <w:lang w:val="en-US"/>
        </w:rPr>
        <w:t>NG-RAN; Architecture description</w:t>
      </w:r>
      <w:r w:rsidR="00960AC3">
        <w:rPr>
          <w:rFonts w:ascii="Arial" w:hAnsi="Arial" w:cs="Arial"/>
          <w:lang w:val="en-US"/>
        </w:rPr>
        <w:t xml:space="preserve">. </w:t>
      </w:r>
      <w:r w:rsidR="00D94D86">
        <w:rPr>
          <w:rFonts w:ascii="Arial" w:hAnsi="Arial" w:cs="Arial"/>
          <w:lang w:val="en-US"/>
        </w:rPr>
        <w:t>This</w:t>
      </w:r>
      <w:r>
        <w:rPr>
          <w:rFonts w:ascii="Arial" w:hAnsi="Arial" w:cs="Arial"/>
          <w:lang w:val="en-US"/>
        </w:rPr>
        <w:t xml:space="preserve"> proposal suggests specifying details of the attribute in a Stage 2 document. We believe that this is not a proper place for such details.</w:t>
      </w:r>
    </w:p>
    <w:p w14:paraId="43E8D869" w14:textId="2A0E6976" w:rsidR="001D72A2" w:rsidRDefault="001D72A2" w:rsidP="734F90B4">
      <w:pPr>
        <w:rPr>
          <w:rFonts w:ascii="Arial" w:hAnsi="Arial" w:cs="Arial"/>
        </w:rPr>
      </w:pPr>
      <w:r w:rsidRPr="734F90B4">
        <w:rPr>
          <w:rFonts w:ascii="Arial" w:hAnsi="Arial" w:cs="Arial"/>
        </w:rPr>
        <w:t xml:space="preserve">Instead, we propose to place the specification of the details of the Source C-RNTI in the Stage 3 document where this attribute is actually detailed, i.e. in TS 38.473, </w:t>
      </w:r>
      <w:r w:rsidR="00C91CAA" w:rsidRPr="734F90B4">
        <w:rPr>
          <w:rFonts w:ascii="Arial" w:hAnsi="Arial" w:cs="Arial"/>
          <w:i/>
          <w:iCs/>
        </w:rPr>
        <w:t>NG-RAN; F1 Application Protocol (F1</w:t>
      </w:r>
      <w:r w:rsidR="00C00D60">
        <w:rPr>
          <w:rFonts w:ascii="Arial" w:hAnsi="Arial" w:cs="Arial"/>
          <w:i/>
          <w:iCs/>
        </w:rPr>
        <w:t>),</w:t>
      </w:r>
      <w:r w:rsidR="00C91CAA" w:rsidRPr="734F90B4">
        <w:rPr>
          <w:rFonts w:ascii="Arial" w:hAnsi="Arial" w:cs="Arial"/>
        </w:rPr>
        <w:t xml:space="preserve"> see TP for BLCR in Annex 1.</w:t>
      </w:r>
      <w:r w:rsidR="002049C5" w:rsidRPr="734F90B4">
        <w:rPr>
          <w:rFonts w:ascii="Arial" w:hAnsi="Arial" w:cs="Arial"/>
        </w:rPr>
        <w:t xml:space="preserve">  </w:t>
      </w:r>
    </w:p>
    <w:p w14:paraId="202296F7" w14:textId="6A90EF97" w:rsidR="00D63DBA" w:rsidRPr="00C91CAA" w:rsidRDefault="00D63DBA" w:rsidP="001D4A39">
      <w:pPr>
        <w:rPr>
          <w:rFonts w:ascii="Arial" w:hAnsi="Arial" w:cs="Arial"/>
          <w:lang w:val="en-US"/>
        </w:rPr>
      </w:pPr>
    </w:p>
    <w:p w14:paraId="04810598" w14:textId="61928152" w:rsidR="001D4A39" w:rsidRPr="00D63DBA" w:rsidRDefault="00625A39" w:rsidP="00D63DBA">
      <w:pPr>
        <w:pStyle w:val="Proposal"/>
        <w:jc w:val="left"/>
        <w:rPr>
          <w:lang w:val="en-US"/>
        </w:rPr>
      </w:pPr>
      <w:r>
        <w:rPr>
          <w:lang w:val="en-US"/>
        </w:rPr>
        <w:t>Avoid</w:t>
      </w:r>
      <w:r w:rsidR="00D63DBA">
        <w:rPr>
          <w:lang w:val="en-US"/>
        </w:rPr>
        <w:t xml:space="preserve"> specify</w:t>
      </w:r>
      <w:r w:rsidR="00295CF9">
        <w:rPr>
          <w:lang w:val="en-US"/>
        </w:rPr>
        <w:t>ing</w:t>
      </w:r>
      <w:r w:rsidR="00D63DBA">
        <w:rPr>
          <w:lang w:val="en-US"/>
        </w:rPr>
        <w:t xml:space="preserve"> the conditions of the sending of the source C-RNTI in ACCESS AND MOBILITY message in TS </w:t>
      </w:r>
      <w:r w:rsidR="001D4A39" w:rsidRPr="00D63DBA">
        <w:rPr>
          <w:lang w:val="en-US"/>
        </w:rPr>
        <w:t>38.401</w:t>
      </w:r>
    </w:p>
    <w:p w14:paraId="4314502F" w14:textId="01EEC166" w:rsidR="001D4A39" w:rsidRPr="00D63DBA" w:rsidRDefault="00D63DBA" w:rsidP="00D63DBA">
      <w:pPr>
        <w:pStyle w:val="Proposal"/>
        <w:jc w:val="left"/>
        <w:rPr>
          <w:rFonts w:cs="Arial"/>
          <w:lang w:val="en-US"/>
        </w:rPr>
      </w:pPr>
      <w:r w:rsidRPr="00D63DBA">
        <w:rPr>
          <w:lang w:val="en-US"/>
        </w:rPr>
        <w:t>Specify the conditions of the sending of the source C-RNTI in ACCESS AND MOBILITY message in TS 38.47</w:t>
      </w:r>
      <w:r w:rsidR="00295CF9">
        <w:rPr>
          <w:lang w:val="en-US"/>
        </w:rPr>
        <w:t>3</w:t>
      </w:r>
      <w:r w:rsidRPr="00D63DBA">
        <w:rPr>
          <w:lang w:val="en-US"/>
        </w:rPr>
        <w:t>, clause 9.2.10.1. See TP for BLCR in Annex 1</w:t>
      </w:r>
      <w:r w:rsidR="001D4A39" w:rsidRPr="00D63DBA">
        <w:rPr>
          <w:lang w:val="en-US"/>
        </w:rPr>
        <w:t>.</w:t>
      </w:r>
    </w:p>
    <w:p w14:paraId="66F9AA56" w14:textId="77777777" w:rsidR="005B547F" w:rsidRDefault="005B547F" w:rsidP="007B6B84">
      <w:pPr>
        <w:rPr>
          <w:lang w:val="en-US"/>
        </w:rPr>
      </w:pPr>
    </w:p>
    <w:p w14:paraId="1B9338F0" w14:textId="70EDB5FD" w:rsidR="00943760" w:rsidRDefault="00943760" w:rsidP="00943760">
      <w:pPr>
        <w:pStyle w:val="Heading2"/>
        <w:rPr>
          <w:lang w:val="en-US"/>
        </w:rPr>
      </w:pPr>
      <w:r>
        <w:rPr>
          <w:lang w:val="en-US"/>
        </w:rPr>
        <w:t>2.</w:t>
      </w:r>
      <w:r w:rsidR="007B6B84">
        <w:rPr>
          <w:lang w:val="en-US"/>
        </w:rPr>
        <w:t>2</w:t>
      </w:r>
      <w:r>
        <w:rPr>
          <w:lang w:val="en-US"/>
        </w:rPr>
        <w:tab/>
        <w:t xml:space="preserve">Optimization </w:t>
      </w:r>
      <w:r w:rsidR="00274AC1">
        <w:rPr>
          <w:lang w:val="en-US"/>
        </w:rPr>
        <w:t xml:space="preserve">of </w:t>
      </w:r>
      <w:r w:rsidR="00274AC1" w:rsidRPr="00274AC1">
        <w:rPr>
          <w:rFonts w:cs="Arial"/>
          <w:lang w:val="en-US"/>
        </w:rPr>
        <w:t>early UL synchronization</w:t>
      </w:r>
    </w:p>
    <w:p w14:paraId="11378C07" w14:textId="14DB1DB1" w:rsidR="00943760" w:rsidRDefault="00274AC1" w:rsidP="00274AC1">
      <w:pPr>
        <w:rPr>
          <w:rFonts w:ascii="Arial" w:hAnsi="Arial" w:cs="Arial"/>
          <w:lang w:val="en-US"/>
        </w:rPr>
      </w:pPr>
      <w:r w:rsidRPr="00274AC1">
        <w:rPr>
          <w:rFonts w:ascii="Arial" w:hAnsi="Arial" w:cs="Arial"/>
          <w:lang w:val="en-US"/>
        </w:rPr>
        <w:t>Early UL synchronization is an important part of LTM, since it is one of the mechanisms that allows the LTM cell switch execution to take place with really short interruption. To achieve this benefit, the source DU has to ensure that the early UL synchronization takes place with some margin before the LTM cell switch execution is actually triggered. On the other hand, if the source DU lets the TA obtained through early UL synchronization become too old, there is a risk that it is outdated and incorrect at the time of the LTM cell switch execution</w:t>
      </w:r>
      <w:r>
        <w:rPr>
          <w:rFonts w:ascii="Arial" w:hAnsi="Arial" w:cs="Arial"/>
          <w:lang w:val="en-US"/>
        </w:rPr>
        <w:t>,</w:t>
      </w:r>
      <w:r w:rsidRPr="00274AC1">
        <w:rPr>
          <w:rFonts w:ascii="Arial" w:hAnsi="Arial" w:cs="Arial"/>
          <w:lang w:val="en-US"/>
        </w:rPr>
        <w:t xml:space="preserve"> potentially leading to an LTM failure. How fast a TA obtained through early UL synchronization becomes outdated is highly dependent on the circumstances, e.g. if UEs generally move fast or slow in the source cell or in certain beams in the source cell. This implies that it would be useful for the source DU to receive feedback on how well the early UL synchronization it triggers perform, e.g. how large are the UEs' transmission errors when they access the LTM target cell? </w:t>
      </w:r>
      <w:r>
        <w:rPr>
          <w:rFonts w:ascii="Arial" w:hAnsi="Arial" w:cs="Arial"/>
          <w:lang w:val="en-US"/>
        </w:rPr>
        <w:t>W</w:t>
      </w:r>
      <w:r w:rsidRPr="00274AC1">
        <w:rPr>
          <w:rFonts w:ascii="Arial" w:hAnsi="Arial" w:cs="Arial"/>
          <w:lang w:val="en-US"/>
        </w:rPr>
        <w:t xml:space="preserve">as it close to being so large that successful reception/decoding would have been precluded in the target DU? </w:t>
      </w:r>
      <w:r>
        <w:rPr>
          <w:rFonts w:ascii="Arial" w:hAnsi="Arial" w:cs="Arial"/>
          <w:lang w:val="en-US"/>
        </w:rPr>
        <w:t xml:space="preserve">It is therefore proposed to acknowledge this scenario and to propose solutions to optimize </w:t>
      </w:r>
      <w:r w:rsidRPr="00274AC1">
        <w:rPr>
          <w:rFonts w:ascii="Arial" w:hAnsi="Arial" w:cs="Arial"/>
          <w:lang w:val="en-US"/>
        </w:rPr>
        <w:t>early UL synchronization.</w:t>
      </w:r>
    </w:p>
    <w:p w14:paraId="7AC35522" w14:textId="3DBC3871" w:rsidR="00EE12E5" w:rsidRDefault="00270DDF" w:rsidP="00EE12E5">
      <w:pPr>
        <w:rPr>
          <w:rFonts w:ascii="Arial" w:hAnsi="Arial" w:cs="Arial"/>
          <w:lang w:val="en-US"/>
        </w:rPr>
      </w:pPr>
      <w:r>
        <w:rPr>
          <w:rFonts w:ascii="Arial" w:hAnsi="Arial" w:cs="Arial"/>
          <w:lang w:val="en-US"/>
        </w:rPr>
        <w:t>Also, d</w:t>
      </w:r>
      <w:r w:rsidR="00EE12E5">
        <w:rPr>
          <w:rFonts w:ascii="Arial" w:hAnsi="Arial" w:cs="Arial"/>
          <w:lang w:val="en-US"/>
        </w:rPr>
        <w:t xml:space="preserve">uring RAN2#127bis it was </w:t>
      </w:r>
      <w:r>
        <w:rPr>
          <w:rFonts w:ascii="Arial" w:hAnsi="Arial" w:cs="Arial"/>
          <w:lang w:val="en-US"/>
        </w:rPr>
        <w:t>discussed</w:t>
      </w:r>
      <w:r w:rsidR="00EE12E5">
        <w:rPr>
          <w:rFonts w:ascii="Arial" w:hAnsi="Arial" w:cs="Arial"/>
          <w:lang w:val="en-US"/>
        </w:rPr>
        <w:t xml:space="preserve"> </w:t>
      </w:r>
      <w:r>
        <w:rPr>
          <w:rFonts w:ascii="Arial" w:hAnsi="Arial" w:cs="Arial"/>
          <w:lang w:val="en-US"/>
        </w:rPr>
        <w:t>whether RAN3 will develop a network based solution for logging whether the UE used a network provided TA or a UE calculated TA during a LTM cell switch attempt.</w:t>
      </w:r>
      <w:r w:rsidR="00224178">
        <w:rPr>
          <w:rFonts w:ascii="Arial" w:hAnsi="Arial" w:cs="Arial"/>
          <w:lang w:val="en-US"/>
        </w:rPr>
        <w:t xml:space="preserve"> RAN2 took the following agreement</w:t>
      </w:r>
      <w:r w:rsidR="00EE12E5">
        <w:rPr>
          <w:rFonts w:ascii="Arial" w:hAnsi="Arial" w:cs="Arial"/>
          <w:lang w:val="en-US"/>
        </w:rPr>
        <w:t>:</w:t>
      </w:r>
    </w:p>
    <w:p w14:paraId="32A5F549" w14:textId="77777777" w:rsidR="00EE12E5" w:rsidRPr="00EE12E5" w:rsidRDefault="00EE12E5" w:rsidP="00EE12E5">
      <w:pPr>
        <w:ind w:left="284"/>
        <w:rPr>
          <w:rFonts w:ascii="Arial" w:hAnsi="Arial" w:cs="Arial"/>
          <w:b/>
          <w:bCs/>
          <w:color w:val="00B050"/>
          <w:sz w:val="18"/>
          <w:szCs w:val="18"/>
          <w:lang w:val="en-US"/>
        </w:rPr>
      </w:pPr>
      <w:r w:rsidRPr="00EE12E5">
        <w:rPr>
          <w:rStyle w:val="normaltextrun"/>
          <w:rFonts w:ascii="Calibri" w:hAnsi="Calibri" w:cs="Calibri"/>
          <w:b/>
          <w:bCs/>
          <w:color w:val="00B050"/>
          <w:shd w:val="clear" w:color="auto" w:fill="FFFFFF"/>
          <w:lang w:val="en-US"/>
        </w:rPr>
        <w:t>Unless RAN3 defines a NW-based solution: The UE logs and reports whether and how the UE got the TA value used for a failed LTM switch (</w:t>
      </w:r>
      <w:proofErr w:type="spellStart"/>
      <w:r w:rsidRPr="00EE12E5">
        <w:rPr>
          <w:rStyle w:val="normaltextrun"/>
          <w:rFonts w:ascii="Calibri" w:hAnsi="Calibri" w:cs="Calibri"/>
          <w:b/>
          <w:bCs/>
          <w:color w:val="00B050"/>
          <w:shd w:val="clear" w:color="auto" w:fill="FFFFFF"/>
          <w:lang w:val="en-US"/>
        </w:rPr>
        <w:t>gNB</w:t>
      </w:r>
      <w:proofErr w:type="spellEnd"/>
      <w:r w:rsidRPr="00EE12E5">
        <w:rPr>
          <w:rStyle w:val="normaltextrun"/>
          <w:rFonts w:ascii="Calibri" w:hAnsi="Calibri" w:cs="Calibri"/>
          <w:b/>
          <w:bCs/>
          <w:color w:val="00B050"/>
          <w:shd w:val="clear" w:color="auto" w:fill="FFFFFF"/>
          <w:lang w:val="en-US"/>
        </w:rPr>
        <w:t xml:space="preserve"> indicated or UE determined). </w:t>
      </w:r>
      <w:r w:rsidRPr="00EE12E5">
        <w:rPr>
          <w:rStyle w:val="eop"/>
          <w:rFonts w:ascii="Calibri" w:hAnsi="Calibri" w:cs="Calibri"/>
          <w:b/>
          <w:bCs/>
          <w:color w:val="00B050"/>
          <w:shd w:val="clear" w:color="auto" w:fill="FFFFFF"/>
        </w:rPr>
        <w:t> </w:t>
      </w:r>
    </w:p>
    <w:p w14:paraId="23BFB5C8" w14:textId="0C4BB5B5" w:rsidR="00EE12E5" w:rsidRDefault="00EE12E5" w:rsidP="00EE12E5">
      <w:pPr>
        <w:rPr>
          <w:rFonts w:ascii="Arial" w:hAnsi="Arial" w:cs="Arial"/>
          <w:lang w:val="en-US"/>
        </w:rPr>
      </w:pPr>
      <w:r>
        <w:rPr>
          <w:rFonts w:ascii="Arial" w:hAnsi="Arial" w:cs="Arial"/>
          <w:lang w:val="en-US"/>
        </w:rPr>
        <w:t xml:space="preserve">A network based solution has the drawback that the RLF Report may be kept in the UE for up to 48 hours. For a network based solution to work, the </w:t>
      </w:r>
      <w:proofErr w:type="spellStart"/>
      <w:r>
        <w:rPr>
          <w:rFonts w:ascii="Arial" w:hAnsi="Arial" w:cs="Arial"/>
          <w:lang w:val="en-US"/>
        </w:rPr>
        <w:t>gNB</w:t>
      </w:r>
      <w:proofErr w:type="spellEnd"/>
      <w:r>
        <w:rPr>
          <w:rFonts w:ascii="Arial" w:hAnsi="Arial" w:cs="Arial"/>
          <w:lang w:val="en-US"/>
        </w:rPr>
        <w:t xml:space="preserve"> would therefore need to store the UE context for up to 48 hours. As the responsibility for choosing between a Network configured TA value and a UE measured TA value lies within the DU, the UE Context needs to be stored in the DU</w:t>
      </w:r>
      <w:r w:rsidR="00270DDF">
        <w:rPr>
          <w:rFonts w:ascii="Arial" w:hAnsi="Arial" w:cs="Arial"/>
          <w:lang w:val="en-US"/>
        </w:rPr>
        <w:t>, at MAC level</w:t>
      </w:r>
      <w:r>
        <w:rPr>
          <w:rFonts w:ascii="Arial" w:hAnsi="Arial" w:cs="Arial"/>
          <w:lang w:val="en-US"/>
        </w:rPr>
        <w:t>. The volume of UE contexts to store in the DU would be prohibitively large</w:t>
      </w:r>
      <w:r w:rsidR="00270DDF">
        <w:rPr>
          <w:rFonts w:ascii="Arial" w:hAnsi="Arial" w:cs="Arial"/>
          <w:lang w:val="en-US"/>
        </w:rPr>
        <w:t xml:space="preserve">, and in general this possibility is only discussed for </w:t>
      </w:r>
      <w:proofErr w:type="spellStart"/>
      <w:r w:rsidR="00224178">
        <w:rPr>
          <w:rFonts w:ascii="Arial" w:hAnsi="Arial" w:cs="Arial"/>
          <w:lang w:val="en-US"/>
        </w:rPr>
        <w:t>gNB</w:t>
      </w:r>
      <w:proofErr w:type="spellEnd"/>
      <w:r w:rsidR="00270DDF">
        <w:rPr>
          <w:rFonts w:ascii="Arial" w:hAnsi="Arial" w:cs="Arial"/>
          <w:lang w:val="en-US"/>
        </w:rPr>
        <w:t>-CUs</w:t>
      </w:r>
      <w:r>
        <w:rPr>
          <w:rFonts w:ascii="Arial" w:hAnsi="Arial" w:cs="Arial"/>
          <w:lang w:val="en-US"/>
        </w:rPr>
        <w:t>. For this reason, a Network based solution is infeasible.</w:t>
      </w:r>
    </w:p>
    <w:p w14:paraId="0CAD7F58" w14:textId="6A19469B" w:rsidR="00EE12E5" w:rsidRDefault="00EE12E5" w:rsidP="00EE12E5">
      <w:pPr>
        <w:rPr>
          <w:rFonts w:ascii="Arial" w:hAnsi="Arial" w:cs="Arial"/>
          <w:lang w:val="en-US"/>
        </w:rPr>
      </w:pPr>
      <w:r>
        <w:rPr>
          <w:rFonts w:ascii="Arial" w:hAnsi="Arial" w:cs="Arial"/>
          <w:lang w:val="en-US"/>
        </w:rPr>
        <w:lastRenderedPageBreak/>
        <w:t>The drawback for a UE based solution is the need to store one bit on whether the last LTM cell switch used a network or UE determined TA val</w:t>
      </w:r>
      <w:r w:rsidR="002D2101">
        <w:rPr>
          <w:rFonts w:ascii="Arial" w:hAnsi="Arial" w:cs="Arial"/>
          <w:lang w:val="en-US"/>
        </w:rPr>
        <w:t>ue, and to keep this bit until a RLF</w:t>
      </w:r>
      <w:r w:rsidR="005C48AC">
        <w:rPr>
          <w:rFonts w:ascii="Arial" w:hAnsi="Arial" w:cs="Arial"/>
          <w:lang w:val="en-US"/>
        </w:rPr>
        <w:t xml:space="preserve"> Report</w:t>
      </w:r>
      <w:r w:rsidR="002D2101">
        <w:rPr>
          <w:rFonts w:ascii="Arial" w:hAnsi="Arial" w:cs="Arial"/>
          <w:lang w:val="en-US"/>
        </w:rPr>
        <w:t xml:space="preserve"> is deleted.</w:t>
      </w:r>
    </w:p>
    <w:p w14:paraId="09E543D4" w14:textId="7E8646A2" w:rsidR="002D2101" w:rsidRDefault="002D2101" w:rsidP="00EE12E5">
      <w:pPr>
        <w:rPr>
          <w:rFonts w:ascii="Arial" w:hAnsi="Arial" w:cs="Arial"/>
          <w:lang w:val="en-US"/>
        </w:rPr>
      </w:pPr>
      <w:r>
        <w:rPr>
          <w:rFonts w:ascii="Arial" w:hAnsi="Arial" w:cs="Arial"/>
          <w:lang w:val="en-US"/>
        </w:rPr>
        <w:t>For these reasons, we propose a UE based solution.</w:t>
      </w:r>
    </w:p>
    <w:p w14:paraId="763FAE8C" w14:textId="77777777" w:rsidR="00EE12E5" w:rsidRDefault="00EE12E5" w:rsidP="00274AC1">
      <w:pPr>
        <w:rPr>
          <w:rFonts w:ascii="Arial" w:hAnsi="Arial" w:cs="Arial"/>
          <w:lang w:val="en-US"/>
        </w:rPr>
      </w:pPr>
    </w:p>
    <w:p w14:paraId="226777B3" w14:textId="650A93CA" w:rsidR="003B772C" w:rsidRDefault="00FB1D8B" w:rsidP="00FB1D8B">
      <w:pPr>
        <w:pStyle w:val="Proposal"/>
        <w:jc w:val="left"/>
        <w:rPr>
          <w:rFonts w:eastAsia="Times New Roman" w:cs="Arial"/>
          <w:lang w:val="en-US"/>
        </w:rPr>
      </w:pPr>
      <w:r>
        <w:rPr>
          <w:rFonts w:eastAsia="Times New Roman" w:cs="Arial"/>
          <w:lang w:val="en-US"/>
        </w:rPr>
        <w:t xml:space="preserve">RAN3 to agree on a UE based solution for </w:t>
      </w:r>
      <w:r w:rsidR="006D3905">
        <w:rPr>
          <w:rFonts w:eastAsia="Times New Roman" w:cs="Arial"/>
          <w:lang w:val="en-US"/>
        </w:rPr>
        <w:t>logging  whether the UE used a network provided TA or a UE calculated Tain a failed LTM cell switch attempt.</w:t>
      </w:r>
    </w:p>
    <w:p w14:paraId="4B216F76" w14:textId="41F286C2" w:rsidR="00FB1D8B" w:rsidRDefault="00FB1D8B" w:rsidP="00FB1D8B">
      <w:pPr>
        <w:pStyle w:val="Proposal"/>
        <w:jc w:val="left"/>
        <w:rPr>
          <w:rFonts w:eastAsia="Times New Roman" w:cs="Arial"/>
          <w:lang w:val="en-US"/>
        </w:rPr>
      </w:pPr>
      <w:r>
        <w:rPr>
          <w:rFonts w:eastAsia="Times New Roman" w:cs="Arial"/>
          <w:lang w:val="en-US"/>
        </w:rPr>
        <w:t xml:space="preserve">RAN3 to send a LS to RAN2 on accepting the RAN2 </w:t>
      </w:r>
      <w:r w:rsidR="006D3905">
        <w:rPr>
          <w:rFonts w:eastAsia="Times New Roman" w:cs="Arial"/>
          <w:lang w:val="en-US"/>
        </w:rPr>
        <w:t>solution</w:t>
      </w:r>
      <w:r>
        <w:rPr>
          <w:rFonts w:eastAsia="Times New Roman" w:cs="Arial"/>
          <w:lang w:val="en-US"/>
        </w:rPr>
        <w:t>. RAN3 will not develop a network-based solution.</w:t>
      </w:r>
    </w:p>
    <w:p w14:paraId="6DEF0892" w14:textId="77777777" w:rsidR="00FB1D8B" w:rsidRDefault="00FB1D8B" w:rsidP="00FB1D8B">
      <w:pPr>
        <w:pStyle w:val="Proposal"/>
        <w:numPr>
          <w:ilvl w:val="0"/>
          <w:numId w:val="0"/>
        </w:numPr>
        <w:ind w:left="1304"/>
        <w:jc w:val="left"/>
        <w:rPr>
          <w:rFonts w:eastAsia="Times New Roman" w:cs="Arial"/>
          <w:lang w:val="en-US"/>
        </w:rPr>
      </w:pPr>
    </w:p>
    <w:p w14:paraId="0CA5065D" w14:textId="77777777" w:rsidR="00BF3792" w:rsidRDefault="00BF3792" w:rsidP="00691EAF">
      <w:pPr>
        <w:rPr>
          <w:rFonts w:ascii="Arial" w:hAnsi="Arial" w:cs="Arial"/>
        </w:rPr>
      </w:pPr>
    </w:p>
    <w:p w14:paraId="08F4EDF0" w14:textId="2A10899B" w:rsidR="00003B2B" w:rsidRDefault="00003B2B" w:rsidP="00003B2B">
      <w:pPr>
        <w:pStyle w:val="Heading2"/>
        <w:rPr>
          <w:lang w:val="en-US"/>
        </w:rPr>
      </w:pPr>
      <w:r>
        <w:rPr>
          <w:lang w:val="en-US"/>
        </w:rPr>
        <w:t>2.</w:t>
      </w:r>
      <w:r w:rsidR="007B6B84">
        <w:rPr>
          <w:lang w:val="en-US"/>
        </w:rPr>
        <w:t>3</w:t>
      </w:r>
      <w:r>
        <w:rPr>
          <w:lang w:val="en-US"/>
        </w:rPr>
        <w:tab/>
        <w:t>Optimization of LTM cell switch ping-pong</w:t>
      </w:r>
    </w:p>
    <w:p w14:paraId="245138C9" w14:textId="535316B8" w:rsidR="00CD5F82" w:rsidRDefault="00CD5F82" w:rsidP="00003B2B">
      <w:pPr>
        <w:rPr>
          <w:rFonts w:ascii="Arial" w:hAnsi="Arial" w:cs="Arial"/>
          <w:lang w:val="en-US"/>
        </w:rPr>
      </w:pPr>
      <w:r>
        <w:rPr>
          <w:rFonts w:ascii="Arial" w:hAnsi="Arial" w:cs="Arial"/>
          <w:lang w:val="en-US"/>
        </w:rPr>
        <w:t xml:space="preserve">Ping-pong LTM cell switch is a condition that needs to be avoided. </w:t>
      </w:r>
      <w:r w:rsidR="00AA63E7">
        <w:rPr>
          <w:rFonts w:ascii="Arial" w:hAnsi="Arial" w:cs="Arial"/>
          <w:lang w:val="en-US"/>
        </w:rPr>
        <w:t>Optimizing</w:t>
      </w:r>
      <w:r>
        <w:rPr>
          <w:rFonts w:ascii="Arial" w:hAnsi="Arial" w:cs="Arial"/>
          <w:lang w:val="en-US"/>
        </w:rPr>
        <w:t xml:space="preserve"> configuration to avoid ping-pong is done differently depending on where the ping-pong occurs.</w:t>
      </w:r>
    </w:p>
    <w:p w14:paraId="15293978" w14:textId="0C5053BA" w:rsidR="00BF38B1" w:rsidRDefault="00BF38B1" w:rsidP="002450BB">
      <w:pPr>
        <w:pStyle w:val="ListParagraph"/>
        <w:numPr>
          <w:ilvl w:val="0"/>
          <w:numId w:val="41"/>
        </w:numPr>
        <w:spacing w:before="120" w:after="0"/>
        <w:ind w:left="714" w:hanging="357"/>
        <w:contextualSpacing w:val="0"/>
        <w:rPr>
          <w:rFonts w:ascii="Arial" w:hAnsi="Arial" w:cs="Arial"/>
          <w:lang w:val="en-US"/>
        </w:rPr>
      </w:pPr>
      <w:r w:rsidRPr="002450BB">
        <w:rPr>
          <w:rFonts w:ascii="Arial" w:hAnsi="Arial" w:cs="Arial"/>
          <w:lang w:val="en-US"/>
        </w:rPr>
        <w:t>For intra-DU ping-pong, the</w:t>
      </w:r>
      <w:r w:rsidR="00B20D4E" w:rsidRPr="002450BB">
        <w:rPr>
          <w:rFonts w:ascii="Arial" w:hAnsi="Arial" w:cs="Arial"/>
          <w:lang w:val="en-US"/>
        </w:rPr>
        <w:t xml:space="preserve"> DU is expected to optimize ping-pong by itself. Therefore, no </w:t>
      </w:r>
      <w:r w:rsidR="00DF38AD" w:rsidRPr="002450BB">
        <w:rPr>
          <w:rFonts w:ascii="Arial" w:hAnsi="Arial" w:cs="Arial"/>
          <w:lang w:val="en-US"/>
        </w:rPr>
        <w:t>communication</w:t>
      </w:r>
      <w:r w:rsidR="00B20D4E" w:rsidRPr="002450BB">
        <w:rPr>
          <w:rFonts w:ascii="Arial" w:hAnsi="Arial" w:cs="Arial"/>
          <w:lang w:val="en-US"/>
        </w:rPr>
        <w:t xml:space="preserve"> </w:t>
      </w:r>
      <w:r w:rsidR="00D87B39">
        <w:rPr>
          <w:rFonts w:ascii="Arial" w:hAnsi="Arial" w:cs="Arial"/>
          <w:lang w:val="en-US"/>
        </w:rPr>
        <w:t xml:space="preserve">between </w:t>
      </w:r>
      <w:r w:rsidR="00B20D4E" w:rsidRPr="002450BB">
        <w:rPr>
          <w:rFonts w:ascii="Arial" w:hAnsi="Arial" w:cs="Arial"/>
          <w:lang w:val="en-US"/>
        </w:rPr>
        <w:t>node</w:t>
      </w:r>
      <w:r w:rsidR="00D87B39">
        <w:rPr>
          <w:rFonts w:ascii="Arial" w:hAnsi="Arial" w:cs="Arial"/>
          <w:lang w:val="en-US"/>
        </w:rPr>
        <w:t>s</w:t>
      </w:r>
      <w:r w:rsidR="00B20D4E" w:rsidRPr="002450BB">
        <w:rPr>
          <w:rFonts w:ascii="Arial" w:hAnsi="Arial" w:cs="Arial"/>
          <w:lang w:val="en-US"/>
        </w:rPr>
        <w:t xml:space="preserve"> </w:t>
      </w:r>
      <w:r w:rsidR="001926B3" w:rsidRPr="001926B3">
        <w:rPr>
          <w:rFonts w:ascii="Arial" w:hAnsi="Arial" w:cs="Arial"/>
          <w:lang w:val="en-US"/>
        </w:rPr>
        <w:t>needs</w:t>
      </w:r>
      <w:r w:rsidR="00B20D4E" w:rsidRPr="002450BB">
        <w:rPr>
          <w:rFonts w:ascii="Arial" w:hAnsi="Arial" w:cs="Arial"/>
          <w:lang w:val="en-US"/>
        </w:rPr>
        <w:t xml:space="preserve"> to be specified.</w:t>
      </w:r>
    </w:p>
    <w:p w14:paraId="7F4BDF58" w14:textId="7E04EA04" w:rsidR="00CD5F82" w:rsidRDefault="00CD5F82" w:rsidP="002450BB">
      <w:pPr>
        <w:pStyle w:val="ListParagraph"/>
        <w:numPr>
          <w:ilvl w:val="0"/>
          <w:numId w:val="41"/>
        </w:numPr>
        <w:spacing w:before="120" w:after="0"/>
        <w:ind w:left="714" w:hanging="357"/>
        <w:contextualSpacing w:val="0"/>
        <w:rPr>
          <w:rFonts w:ascii="Arial" w:hAnsi="Arial" w:cs="Arial"/>
          <w:lang w:val="en-US"/>
        </w:rPr>
      </w:pPr>
      <w:r>
        <w:rPr>
          <w:rFonts w:ascii="Arial" w:hAnsi="Arial" w:cs="Arial"/>
          <w:lang w:val="en-US"/>
        </w:rPr>
        <w:t>For Inter-DU ping pong, it should be noted that both the source and target cell</w:t>
      </w:r>
      <w:r w:rsidR="00AA63E7">
        <w:rPr>
          <w:rFonts w:ascii="Arial" w:hAnsi="Arial" w:cs="Arial"/>
          <w:lang w:val="en-US"/>
        </w:rPr>
        <w:t>s</w:t>
      </w:r>
      <w:r>
        <w:rPr>
          <w:rFonts w:ascii="Arial" w:hAnsi="Arial" w:cs="Arial"/>
          <w:lang w:val="en-US"/>
        </w:rPr>
        <w:t xml:space="preserve"> are LTM candidate cells. Therefore, both the CU and the source and target DUs ha</w:t>
      </w:r>
      <w:r w:rsidR="001926B3">
        <w:rPr>
          <w:rFonts w:ascii="Arial" w:hAnsi="Arial" w:cs="Arial"/>
          <w:lang w:val="en-US"/>
        </w:rPr>
        <w:t>ve</w:t>
      </w:r>
      <w:r>
        <w:rPr>
          <w:rFonts w:ascii="Arial" w:hAnsi="Arial" w:cs="Arial"/>
          <w:lang w:val="en-US"/>
        </w:rPr>
        <w:t xml:space="preserve"> copies of the UE context</w:t>
      </w:r>
      <w:r w:rsidR="00DA6D42">
        <w:rPr>
          <w:rFonts w:ascii="Arial" w:hAnsi="Arial" w:cs="Arial"/>
          <w:lang w:val="en-US"/>
        </w:rPr>
        <w:t>, and will keep it until after a successful LTM cell switch</w:t>
      </w:r>
      <w:r>
        <w:rPr>
          <w:rFonts w:ascii="Arial" w:hAnsi="Arial" w:cs="Arial"/>
          <w:lang w:val="en-US"/>
        </w:rPr>
        <w:t>. Inter-DU ping pong has two sub cases:</w:t>
      </w:r>
    </w:p>
    <w:p w14:paraId="73D4C203" w14:textId="7EE488AF" w:rsidR="00CD5F82" w:rsidRDefault="001926B3" w:rsidP="00CD5F82">
      <w:pPr>
        <w:pStyle w:val="ListParagraph"/>
        <w:numPr>
          <w:ilvl w:val="1"/>
          <w:numId w:val="41"/>
        </w:numPr>
        <w:spacing w:before="120" w:after="0"/>
        <w:contextualSpacing w:val="0"/>
        <w:rPr>
          <w:rFonts w:ascii="Arial" w:hAnsi="Arial" w:cs="Arial"/>
          <w:lang w:val="en-US"/>
        </w:rPr>
      </w:pPr>
      <w:r>
        <w:rPr>
          <w:rFonts w:ascii="Arial" w:hAnsi="Arial" w:cs="Arial"/>
          <w:lang w:val="en-US"/>
        </w:rPr>
        <w:t>For Inter-DU ping pong, as both the source and target DUs keep a copy of the UE context</w:t>
      </w:r>
      <w:r w:rsidR="00DA6D42">
        <w:rPr>
          <w:rFonts w:ascii="Arial" w:hAnsi="Arial" w:cs="Arial"/>
          <w:lang w:val="en-US"/>
        </w:rPr>
        <w:t xml:space="preserve"> after cell switch</w:t>
      </w:r>
      <w:r>
        <w:rPr>
          <w:rFonts w:ascii="Arial" w:hAnsi="Arial" w:cs="Arial"/>
          <w:lang w:val="en-US"/>
        </w:rPr>
        <w:t>, both source and target D</w:t>
      </w:r>
      <w:r w:rsidR="00AA63E7">
        <w:rPr>
          <w:rFonts w:ascii="Arial" w:hAnsi="Arial" w:cs="Arial"/>
          <w:lang w:val="en-US"/>
        </w:rPr>
        <w:t>U</w:t>
      </w:r>
      <w:r>
        <w:rPr>
          <w:rFonts w:ascii="Arial" w:hAnsi="Arial" w:cs="Arial"/>
          <w:lang w:val="en-US"/>
        </w:rPr>
        <w:t xml:space="preserve">s </w:t>
      </w:r>
      <w:r w:rsidR="00DA6D42">
        <w:rPr>
          <w:rFonts w:ascii="Arial" w:hAnsi="Arial" w:cs="Arial"/>
          <w:lang w:val="en-US"/>
        </w:rPr>
        <w:t xml:space="preserve">knows the mobility history of the UE and therefore </w:t>
      </w:r>
      <w:r>
        <w:rPr>
          <w:rFonts w:ascii="Arial" w:hAnsi="Arial" w:cs="Arial"/>
          <w:lang w:val="en-US"/>
        </w:rPr>
        <w:t>can detect ping-pong.</w:t>
      </w:r>
    </w:p>
    <w:p w14:paraId="3E820626" w14:textId="7B7A09E8" w:rsidR="001926B3" w:rsidRDefault="001926B3" w:rsidP="00CD5F82">
      <w:pPr>
        <w:pStyle w:val="ListParagraph"/>
        <w:numPr>
          <w:ilvl w:val="1"/>
          <w:numId w:val="41"/>
        </w:numPr>
        <w:spacing w:before="120" w:after="0"/>
        <w:contextualSpacing w:val="0"/>
        <w:rPr>
          <w:rFonts w:ascii="Arial" w:hAnsi="Arial" w:cs="Arial"/>
          <w:lang w:val="en-US"/>
        </w:rPr>
      </w:pPr>
      <w:r>
        <w:rPr>
          <w:rFonts w:ascii="Arial" w:hAnsi="Arial" w:cs="Arial"/>
          <w:lang w:val="en-US"/>
        </w:rPr>
        <w:t xml:space="preserve">As the CU keeps a copy of the UE context, and as DU sends a </w:t>
      </w:r>
      <w:r w:rsidR="009D368A">
        <w:rPr>
          <w:rFonts w:ascii="Arial" w:hAnsi="Arial" w:cs="Arial"/>
          <w:lang w:val="en-US"/>
        </w:rPr>
        <w:t>F1AP ACCESS SUCCES message</w:t>
      </w:r>
      <w:r w:rsidR="00DA6D42">
        <w:rPr>
          <w:rFonts w:ascii="Arial" w:hAnsi="Arial" w:cs="Arial"/>
          <w:lang w:val="en-US"/>
        </w:rPr>
        <w:t xml:space="preserve"> (including the new target cell ID)</w:t>
      </w:r>
      <w:r>
        <w:rPr>
          <w:rFonts w:ascii="Arial" w:hAnsi="Arial" w:cs="Arial"/>
          <w:lang w:val="en-US"/>
        </w:rPr>
        <w:t xml:space="preserve"> to the CU after a LTM cell switch, the CU can also detect inter-DU ping pong.</w:t>
      </w:r>
    </w:p>
    <w:p w14:paraId="0F180A8B" w14:textId="18E2BB2C" w:rsidR="00CD5F82" w:rsidRDefault="001926B3" w:rsidP="001926B3">
      <w:pPr>
        <w:spacing w:before="120" w:after="0"/>
        <w:rPr>
          <w:rFonts w:ascii="Arial" w:hAnsi="Arial" w:cs="Arial"/>
          <w:lang w:val="en-US"/>
        </w:rPr>
      </w:pPr>
      <w:r>
        <w:rPr>
          <w:rFonts w:ascii="Arial" w:hAnsi="Arial" w:cs="Arial"/>
          <w:lang w:val="en-US"/>
        </w:rPr>
        <w:t xml:space="preserve">For these reasons, there is no need to send a list of recently visited cells, for example the UHI, between any nodes involved in LTM switch ping pong. </w:t>
      </w:r>
    </w:p>
    <w:p w14:paraId="6F60EF8F" w14:textId="77777777" w:rsidR="001926B3" w:rsidRDefault="001926B3" w:rsidP="001926B3">
      <w:pPr>
        <w:spacing w:before="120" w:after="0"/>
        <w:rPr>
          <w:rFonts w:ascii="Arial" w:hAnsi="Arial" w:cs="Arial"/>
          <w:lang w:val="en-US"/>
        </w:rPr>
      </w:pPr>
    </w:p>
    <w:p w14:paraId="4F3CB6BD" w14:textId="5F00D730" w:rsidR="001926B3" w:rsidRPr="001926B3" w:rsidRDefault="001926B3" w:rsidP="002450BB">
      <w:pPr>
        <w:pStyle w:val="Proposal"/>
        <w:jc w:val="left"/>
        <w:rPr>
          <w:rFonts w:cs="Arial"/>
          <w:lang w:val="en-US"/>
        </w:rPr>
      </w:pPr>
      <w:r>
        <w:rPr>
          <w:rFonts w:cs="Arial"/>
          <w:lang w:val="en-US"/>
        </w:rPr>
        <w:t>T</w:t>
      </w:r>
      <w:r w:rsidRPr="001926B3">
        <w:rPr>
          <w:rFonts w:cs="Arial"/>
          <w:lang w:val="en-US"/>
        </w:rPr>
        <w:t>here is no need to send a</w:t>
      </w:r>
      <w:r>
        <w:rPr>
          <w:rFonts w:cs="Arial"/>
          <w:lang w:val="en-US"/>
        </w:rPr>
        <w:t>ny</w:t>
      </w:r>
      <w:r w:rsidRPr="001926B3">
        <w:rPr>
          <w:rFonts w:cs="Arial"/>
          <w:lang w:val="en-US"/>
        </w:rPr>
        <w:t xml:space="preserve"> list of recently visited cells, for example the UHI, between any nodes involved in LTM switch ping pong.</w:t>
      </w:r>
    </w:p>
    <w:p w14:paraId="28093CAD" w14:textId="77777777" w:rsidR="00BF38B1" w:rsidRDefault="00BF38B1" w:rsidP="00003B2B">
      <w:pPr>
        <w:rPr>
          <w:lang w:val="en-US"/>
        </w:rPr>
      </w:pPr>
    </w:p>
    <w:p w14:paraId="5B499367" w14:textId="43311CEA" w:rsidR="004117F0" w:rsidRPr="003664F9" w:rsidRDefault="003D5B35" w:rsidP="004117F0">
      <w:pPr>
        <w:pStyle w:val="Heading1"/>
      </w:pPr>
      <w:r>
        <w:t>4</w:t>
      </w:r>
      <w:r w:rsidR="004117F0" w:rsidRPr="003664F9">
        <w:tab/>
      </w:r>
      <w:r w:rsidR="00943E99">
        <w:t>References</w:t>
      </w:r>
    </w:p>
    <w:p w14:paraId="30A8C769" w14:textId="56D94260" w:rsidR="004117F0" w:rsidRPr="00572347" w:rsidRDefault="009B1D1A" w:rsidP="009B1D1A">
      <w:pPr>
        <w:pStyle w:val="Reference"/>
      </w:pPr>
      <w:bookmarkStart w:id="20" w:name="_In-sequence_SDU_delivery"/>
      <w:bookmarkEnd w:id="20"/>
      <w:r w:rsidRPr="0042181A">
        <w:rPr>
          <w:sz w:val="19"/>
          <w:szCs w:val="19"/>
        </w:rPr>
        <w:t>R2-125bis_Maint_eRedCap_SON-MDT_(Mattias)_20240419_Final.docx</w:t>
      </w:r>
      <w:r w:rsidR="004117F0" w:rsidRPr="00572347">
        <w:t xml:space="preserve"> </w:t>
      </w:r>
    </w:p>
    <w:p w14:paraId="16BAF687" w14:textId="547DE666" w:rsidR="00572347" w:rsidRPr="00572347" w:rsidRDefault="00572347" w:rsidP="009B1D1A">
      <w:pPr>
        <w:pStyle w:val="Reference"/>
      </w:pPr>
      <w:r w:rsidRPr="00572347">
        <w:t>3GPP TS 38.300</w:t>
      </w:r>
      <w:r>
        <w:t>, "NR</w:t>
      </w:r>
      <w:r w:rsidRPr="00572347">
        <w:t xml:space="preserve"> and NG-RAN Overall Description; Stage 2</w:t>
      </w:r>
      <w:r>
        <w:t>"</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2041655D" w14:textId="55230249" w:rsidR="00943E99" w:rsidRDefault="00061650" w:rsidP="001E2DE3">
      <w:pPr>
        <w:pStyle w:val="Reference"/>
      </w:pPr>
      <w:r>
        <w:t xml:space="preserve">R3-243846, </w:t>
      </w:r>
      <w:r w:rsidR="005175A6" w:rsidRPr="005175A6">
        <w:t>Summary of Offline Discussion on MRO for LTM</w:t>
      </w:r>
    </w:p>
    <w:p w14:paraId="07DA717D" w14:textId="77777777" w:rsidR="00943E99" w:rsidRPr="00F824B6" w:rsidRDefault="00943E99" w:rsidP="00943E99">
      <w:pPr>
        <w:pStyle w:val="Proposal"/>
        <w:numPr>
          <w:ilvl w:val="0"/>
          <w:numId w:val="0"/>
        </w:numPr>
        <w:ind w:left="1304" w:hanging="1304"/>
        <w:jc w:val="left"/>
        <w:rPr>
          <w:rFonts w:cs="Arial"/>
          <w:b w:val="0"/>
          <w:bCs w:val="0"/>
        </w:rPr>
      </w:pPr>
    </w:p>
    <w:p w14:paraId="62406D93" w14:textId="00838963" w:rsidR="00943E99" w:rsidRDefault="003D5B35" w:rsidP="00943E99">
      <w:pPr>
        <w:pStyle w:val="Heading1"/>
      </w:pPr>
      <w:r>
        <w:t>5</w:t>
      </w:r>
      <w:r w:rsidR="00943E99" w:rsidRPr="003664F9">
        <w:tab/>
        <w:t>Conclusion</w:t>
      </w:r>
    </w:p>
    <w:p w14:paraId="4F261D13" w14:textId="77777777" w:rsidR="00076A2D" w:rsidRPr="00076A2D" w:rsidRDefault="00076A2D" w:rsidP="00076A2D">
      <w:pPr>
        <w:pStyle w:val="Proposal"/>
        <w:numPr>
          <w:ilvl w:val="0"/>
          <w:numId w:val="47"/>
        </w:numPr>
        <w:tabs>
          <w:tab w:val="clear" w:pos="2580"/>
          <w:tab w:val="num" w:pos="1276"/>
        </w:tabs>
        <w:ind w:hanging="2580"/>
        <w:jc w:val="left"/>
        <w:rPr>
          <w:lang w:val="en-US"/>
        </w:rPr>
      </w:pPr>
      <w:r w:rsidRPr="00076A2D">
        <w:rPr>
          <w:lang w:val="en-US"/>
        </w:rPr>
        <w:t>Avoid specifying the conditions of the sending of the source C-RNTI in ACCESS AND MOBILITY message in TS 38.401</w:t>
      </w:r>
    </w:p>
    <w:p w14:paraId="04364975" w14:textId="77777777" w:rsidR="00076A2D" w:rsidRPr="00076A2D" w:rsidRDefault="00076A2D" w:rsidP="00076A2D">
      <w:pPr>
        <w:pStyle w:val="Proposal"/>
        <w:jc w:val="left"/>
        <w:rPr>
          <w:rFonts w:cs="Arial"/>
          <w:lang w:val="en-US"/>
        </w:rPr>
      </w:pPr>
      <w:r w:rsidRPr="00D63DBA">
        <w:rPr>
          <w:lang w:val="en-US"/>
        </w:rPr>
        <w:t>Specify the conditions of the sending of the source C-RNTI in ACCESS AND MOBILITY message in TS 38.47</w:t>
      </w:r>
      <w:r>
        <w:rPr>
          <w:lang w:val="en-US"/>
        </w:rPr>
        <w:t>3</w:t>
      </w:r>
      <w:r w:rsidRPr="00D63DBA">
        <w:rPr>
          <w:lang w:val="en-US"/>
        </w:rPr>
        <w:t>, clause 9.2.10.1. See TP for BLCR in Annex 1.</w:t>
      </w:r>
    </w:p>
    <w:p w14:paraId="544A8698" w14:textId="77777777" w:rsidR="00076A2D" w:rsidRDefault="00076A2D" w:rsidP="00076A2D">
      <w:pPr>
        <w:pStyle w:val="Proposal"/>
        <w:jc w:val="left"/>
        <w:rPr>
          <w:rFonts w:eastAsia="Times New Roman" w:cs="Arial"/>
          <w:lang w:val="en-US"/>
        </w:rPr>
      </w:pPr>
      <w:r>
        <w:rPr>
          <w:rFonts w:eastAsia="Times New Roman" w:cs="Arial"/>
          <w:lang w:val="en-US"/>
        </w:rPr>
        <w:t>RAN3 to agree on a UE based solution for logging  whether the UE used a network provided TA or a UE calculated Tain a failed LTM cell switch attempt.</w:t>
      </w:r>
    </w:p>
    <w:p w14:paraId="4A1A5CC5" w14:textId="77777777" w:rsidR="00076A2D" w:rsidRDefault="00076A2D" w:rsidP="00076A2D">
      <w:pPr>
        <w:pStyle w:val="Proposal"/>
        <w:jc w:val="left"/>
        <w:rPr>
          <w:rFonts w:eastAsia="Times New Roman" w:cs="Arial"/>
          <w:lang w:val="en-US"/>
        </w:rPr>
      </w:pPr>
      <w:r>
        <w:rPr>
          <w:rFonts w:eastAsia="Times New Roman" w:cs="Arial"/>
          <w:lang w:val="en-US"/>
        </w:rPr>
        <w:lastRenderedPageBreak/>
        <w:t>RAN3 to send a LS to RAN2 on accepting the RAN2 solution. RAN3 will not develop a network-based solution.</w:t>
      </w:r>
    </w:p>
    <w:p w14:paraId="0AA0C24C" w14:textId="7C9CE110" w:rsidR="00076A2D" w:rsidRPr="00076A2D" w:rsidRDefault="00076A2D" w:rsidP="00907F60">
      <w:pPr>
        <w:pStyle w:val="Proposal"/>
        <w:jc w:val="left"/>
        <w:rPr>
          <w:rFonts w:cs="Arial"/>
          <w:lang w:val="en-US"/>
        </w:rPr>
      </w:pPr>
      <w:r w:rsidRPr="00076A2D">
        <w:rPr>
          <w:rFonts w:cs="Arial"/>
          <w:lang w:val="en-US"/>
        </w:rPr>
        <w:t>There is no need to send any list of recently visited cells, for example the UHI, between any nodes involved in LTM switch ping pong.</w:t>
      </w:r>
    </w:p>
    <w:p w14:paraId="51F178E2" w14:textId="77777777" w:rsidR="0073010E" w:rsidRPr="0073010E" w:rsidRDefault="0073010E" w:rsidP="0073010E"/>
    <w:p w14:paraId="68C28FB3" w14:textId="264186B2" w:rsidR="00A020A9" w:rsidRDefault="001A7E20" w:rsidP="00A020A9">
      <w:pPr>
        <w:pStyle w:val="Heading1"/>
      </w:pPr>
      <w:r>
        <w:t>Annex 1:</w:t>
      </w:r>
      <w:r w:rsidR="00A020A9" w:rsidRPr="003664F9">
        <w:tab/>
      </w:r>
      <w:r w:rsidR="00A020A9">
        <w:t xml:space="preserve">TP to </w:t>
      </w:r>
      <w:r w:rsidR="001D4A39">
        <w:t>BLCR 38.47</w:t>
      </w:r>
      <w:r w:rsidR="00A85A3A">
        <w:t>3</w:t>
      </w:r>
    </w:p>
    <w:p w14:paraId="10AEA6E8" w14:textId="77777777" w:rsidR="00694C4D" w:rsidRDefault="00694C4D" w:rsidP="00694C4D"/>
    <w:p w14:paraId="1745C23D" w14:textId="77777777" w:rsidR="00694C4D" w:rsidRPr="0089000D"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2A609A45" w14:textId="77777777" w:rsidR="001D4A39" w:rsidRPr="00671C39" w:rsidRDefault="001D4A39" w:rsidP="001D4A39">
      <w:pPr>
        <w:widowControl w:val="0"/>
        <w:spacing w:before="120"/>
        <w:ind w:left="1418" w:hanging="1418"/>
        <w:outlineLvl w:val="3"/>
        <w:rPr>
          <w:rFonts w:ascii="Arial" w:hAnsi="Arial"/>
          <w:sz w:val="24"/>
          <w:lang w:eastAsia="ko-KR"/>
        </w:rPr>
      </w:pPr>
      <w:bookmarkStart w:id="21" w:name="_Toc45832402"/>
      <w:bookmarkStart w:id="22" w:name="_Toc51763655"/>
      <w:bookmarkStart w:id="23" w:name="_Toc64448824"/>
      <w:bookmarkStart w:id="24" w:name="_Toc66289483"/>
      <w:bookmarkStart w:id="25" w:name="_Toc74154596"/>
      <w:bookmarkStart w:id="26" w:name="_Toc81383340"/>
      <w:bookmarkStart w:id="27" w:name="_Toc88657973"/>
      <w:bookmarkStart w:id="28" w:name="_Toc97910885"/>
      <w:bookmarkStart w:id="29" w:name="_Toc99038605"/>
      <w:bookmarkStart w:id="30" w:name="_Toc99730868"/>
      <w:bookmarkStart w:id="31" w:name="_Toc105510997"/>
      <w:bookmarkStart w:id="32" w:name="_Toc105927529"/>
      <w:bookmarkStart w:id="33" w:name="_Toc106110069"/>
      <w:bookmarkStart w:id="34" w:name="_Toc113835506"/>
      <w:bookmarkStart w:id="35" w:name="_Toc120124353"/>
      <w:bookmarkStart w:id="36" w:name="_Toc170761149"/>
      <w:bookmarkStart w:id="37" w:name="_Toc46502095"/>
      <w:bookmarkStart w:id="38" w:name="_Toc51971443"/>
      <w:bookmarkStart w:id="39" w:name="_Toc52551426"/>
      <w:bookmarkStart w:id="40" w:name="_Toc163030137"/>
      <w:r w:rsidRPr="00671C39">
        <w:rPr>
          <w:rFonts w:ascii="Arial" w:hAnsi="Arial"/>
          <w:sz w:val="24"/>
          <w:lang w:eastAsia="ko-KR"/>
        </w:rPr>
        <w:t>9.2.10.1</w:t>
      </w:r>
      <w:r w:rsidRPr="00671C39">
        <w:rPr>
          <w:rFonts w:ascii="Arial" w:hAnsi="Arial"/>
          <w:sz w:val="24"/>
          <w:lang w:eastAsia="ko-KR"/>
        </w:rPr>
        <w:tab/>
        <w:t>ACCESS AND MOBILITY INDICATION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0B102C" w14:textId="77777777" w:rsidR="001D4A39" w:rsidRPr="00671C39" w:rsidRDefault="001D4A39" w:rsidP="001D4A39">
      <w:pPr>
        <w:widowControl w:val="0"/>
        <w:rPr>
          <w:lang w:eastAsia="ko-KR"/>
        </w:rPr>
      </w:pPr>
      <w:r w:rsidRPr="00671C39">
        <w:rPr>
          <w:lang w:eastAsia="ko-KR"/>
        </w:rPr>
        <w:t xml:space="preserve">This message is sent by </w:t>
      </w:r>
      <w:proofErr w:type="spellStart"/>
      <w:r w:rsidRPr="00671C39">
        <w:rPr>
          <w:lang w:eastAsia="zh-CN"/>
        </w:rPr>
        <w:t>gNB</w:t>
      </w:r>
      <w:proofErr w:type="spellEnd"/>
      <w:r w:rsidRPr="00671C39">
        <w:rPr>
          <w:lang w:eastAsia="zh-CN"/>
        </w:rPr>
        <w:t xml:space="preserve">-CU to </w:t>
      </w:r>
      <w:proofErr w:type="spellStart"/>
      <w:r w:rsidRPr="00671C39">
        <w:rPr>
          <w:lang w:eastAsia="zh-CN"/>
        </w:rPr>
        <w:t>gNB</w:t>
      </w:r>
      <w:proofErr w:type="spellEnd"/>
      <w:r w:rsidRPr="00671C39">
        <w:rPr>
          <w:lang w:eastAsia="zh-CN"/>
        </w:rPr>
        <w:t xml:space="preserve">-DU to provide access and mobility information to the </w:t>
      </w:r>
      <w:proofErr w:type="spellStart"/>
      <w:r w:rsidRPr="00671C39">
        <w:rPr>
          <w:lang w:eastAsia="zh-CN"/>
        </w:rPr>
        <w:t>gNB</w:t>
      </w:r>
      <w:proofErr w:type="spellEnd"/>
      <w:r w:rsidRPr="00671C39">
        <w:rPr>
          <w:lang w:eastAsia="zh-CN"/>
        </w:rPr>
        <w:t>-DU</w:t>
      </w:r>
      <w:r w:rsidRPr="00671C39">
        <w:rPr>
          <w:lang w:eastAsia="ko-KR"/>
        </w:rPr>
        <w:t>.</w:t>
      </w:r>
    </w:p>
    <w:p w14:paraId="5E785048" w14:textId="77777777" w:rsidR="001D4A39" w:rsidRPr="00671C39" w:rsidRDefault="001D4A39" w:rsidP="001D4A39">
      <w:pPr>
        <w:widowControl w:val="0"/>
        <w:rPr>
          <w:rFonts w:eastAsia="Batang"/>
          <w:lang w:eastAsia="ko-KR"/>
        </w:rPr>
      </w:pPr>
      <w:r w:rsidRPr="00671C39">
        <w:rPr>
          <w:lang w:eastAsia="ko-KR"/>
        </w:rPr>
        <w:t xml:space="preserve">Direction: </w:t>
      </w:r>
      <w:proofErr w:type="spellStart"/>
      <w:r w:rsidRPr="00671C39">
        <w:rPr>
          <w:lang w:eastAsia="ko-KR"/>
        </w:rPr>
        <w:t>gNB</w:t>
      </w:r>
      <w:proofErr w:type="spellEnd"/>
      <w:r w:rsidRPr="00671C39">
        <w:rPr>
          <w:lang w:eastAsia="ko-KR"/>
        </w:rPr>
        <w:t xml:space="preserve">-CU </w:t>
      </w:r>
      <w:r w:rsidRPr="00671C39">
        <w:rPr>
          <w:rFonts w:ascii="Symbol" w:eastAsia="Symbol" w:hAnsi="Symbol" w:cs="Symbol"/>
          <w:lang w:eastAsia="ko-KR"/>
        </w:rPr>
        <w:t>®</w:t>
      </w:r>
      <w:r w:rsidRPr="00671C39">
        <w:rPr>
          <w:lang w:eastAsia="ko-KR"/>
        </w:rPr>
        <w:t xml:space="preserve"> </w:t>
      </w:r>
      <w:proofErr w:type="spellStart"/>
      <w:r w:rsidRPr="00671C39">
        <w:rPr>
          <w:lang w:eastAsia="ko-KR"/>
        </w:rPr>
        <w:t>gNB</w:t>
      </w:r>
      <w:proofErr w:type="spellEnd"/>
      <w:r w:rsidRPr="00671C39">
        <w:rPr>
          <w:lang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D4A39" w:rsidRPr="00671C39" w14:paraId="1C9A711B" w14:textId="77777777" w:rsidTr="001D4A39">
        <w:trPr>
          <w:tblHeader/>
        </w:trPr>
        <w:tc>
          <w:tcPr>
            <w:tcW w:w="2160" w:type="dxa"/>
            <w:tcBorders>
              <w:top w:val="single" w:sz="4" w:space="0" w:color="auto"/>
              <w:left w:val="single" w:sz="4" w:space="0" w:color="auto"/>
              <w:bottom w:val="single" w:sz="4" w:space="0" w:color="auto"/>
              <w:right w:val="single" w:sz="4" w:space="0" w:color="auto"/>
            </w:tcBorders>
            <w:hideMark/>
          </w:tcPr>
          <w:p w14:paraId="48ACD45D" w14:textId="77777777" w:rsidR="001D4A39" w:rsidRPr="00671C39" w:rsidRDefault="001D4A39">
            <w:pPr>
              <w:widowControl w:val="0"/>
              <w:spacing w:after="0"/>
              <w:jc w:val="center"/>
              <w:rPr>
                <w:rFonts w:ascii="Arial" w:hAnsi="Arial"/>
                <w:b/>
                <w:sz w:val="18"/>
              </w:rPr>
            </w:pPr>
            <w:bookmarkStart w:id="41" w:name="_Hlk39157288"/>
            <w:r w:rsidRPr="00671C39">
              <w:rPr>
                <w:rFonts w:ascii="Arial" w:hAnsi="Arial"/>
                <w:b/>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5BD771" w14:textId="77777777" w:rsidR="001D4A39" w:rsidRPr="00671C39" w:rsidRDefault="001D4A39">
            <w:pPr>
              <w:widowControl w:val="0"/>
              <w:spacing w:after="0"/>
              <w:jc w:val="center"/>
              <w:rPr>
                <w:rFonts w:ascii="Arial" w:hAnsi="Arial"/>
                <w:b/>
                <w:sz w:val="18"/>
              </w:rPr>
            </w:pPr>
            <w:r w:rsidRPr="00671C39">
              <w:rPr>
                <w:rFonts w:ascii="Arial" w:hAnsi="Arial"/>
                <w:b/>
                <w:sz w:val="18"/>
              </w:rPr>
              <w:t>Presence</w:t>
            </w:r>
          </w:p>
        </w:tc>
        <w:tc>
          <w:tcPr>
            <w:tcW w:w="1080" w:type="dxa"/>
            <w:tcBorders>
              <w:top w:val="single" w:sz="4" w:space="0" w:color="auto"/>
              <w:left w:val="single" w:sz="4" w:space="0" w:color="auto"/>
              <w:bottom w:val="single" w:sz="4" w:space="0" w:color="auto"/>
              <w:right w:val="single" w:sz="4" w:space="0" w:color="auto"/>
            </w:tcBorders>
            <w:hideMark/>
          </w:tcPr>
          <w:p w14:paraId="4364D3DB" w14:textId="77777777" w:rsidR="001D4A39" w:rsidRPr="00671C39" w:rsidRDefault="001D4A39">
            <w:pPr>
              <w:widowControl w:val="0"/>
              <w:spacing w:after="0"/>
              <w:jc w:val="center"/>
              <w:rPr>
                <w:rFonts w:ascii="Arial" w:hAnsi="Arial"/>
                <w:b/>
                <w:sz w:val="18"/>
              </w:rPr>
            </w:pPr>
            <w:r w:rsidRPr="00671C39">
              <w:rPr>
                <w:rFonts w:ascii="Arial" w:hAnsi="Arial"/>
                <w:b/>
                <w:sz w:val="18"/>
              </w:rPr>
              <w:t>Range</w:t>
            </w:r>
          </w:p>
        </w:tc>
        <w:tc>
          <w:tcPr>
            <w:tcW w:w="1512" w:type="dxa"/>
            <w:tcBorders>
              <w:top w:val="single" w:sz="4" w:space="0" w:color="auto"/>
              <w:left w:val="single" w:sz="4" w:space="0" w:color="auto"/>
              <w:bottom w:val="single" w:sz="4" w:space="0" w:color="auto"/>
              <w:right w:val="single" w:sz="4" w:space="0" w:color="auto"/>
            </w:tcBorders>
            <w:hideMark/>
          </w:tcPr>
          <w:p w14:paraId="0E204F2E" w14:textId="77777777" w:rsidR="001D4A39" w:rsidRPr="00671C39" w:rsidRDefault="001D4A39">
            <w:pPr>
              <w:widowControl w:val="0"/>
              <w:spacing w:after="0"/>
              <w:jc w:val="center"/>
              <w:rPr>
                <w:rFonts w:ascii="Arial" w:hAnsi="Arial"/>
                <w:b/>
                <w:sz w:val="18"/>
              </w:rPr>
            </w:pPr>
            <w:r w:rsidRPr="00671C39">
              <w:rPr>
                <w:rFonts w:ascii="Arial" w:hAnsi="Arial"/>
                <w:b/>
                <w:sz w:val="18"/>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88A4A4B" w14:textId="77777777" w:rsidR="001D4A39" w:rsidRPr="00671C39" w:rsidRDefault="001D4A39">
            <w:pPr>
              <w:widowControl w:val="0"/>
              <w:spacing w:after="0"/>
              <w:jc w:val="center"/>
              <w:rPr>
                <w:rFonts w:ascii="Arial" w:hAnsi="Arial"/>
                <w:b/>
                <w:sz w:val="18"/>
              </w:rPr>
            </w:pPr>
            <w:r w:rsidRPr="00671C39">
              <w:rPr>
                <w:rFonts w:ascii="Arial" w:hAnsi="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C50C3A9" w14:textId="77777777" w:rsidR="001D4A39" w:rsidRPr="00671C39" w:rsidRDefault="001D4A39">
            <w:pPr>
              <w:widowControl w:val="0"/>
              <w:spacing w:after="0"/>
              <w:jc w:val="center"/>
              <w:rPr>
                <w:rFonts w:ascii="Arial" w:hAnsi="Arial"/>
                <w:b/>
                <w:sz w:val="18"/>
                <w:lang w:eastAsia="ko-KR"/>
              </w:rPr>
            </w:pPr>
            <w:r w:rsidRPr="00671C39">
              <w:rPr>
                <w:rFonts w:ascii="Arial"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16F0EE1" w14:textId="77777777" w:rsidR="001D4A39" w:rsidRPr="00671C39" w:rsidRDefault="001D4A39">
            <w:pPr>
              <w:widowControl w:val="0"/>
              <w:spacing w:after="0"/>
              <w:jc w:val="center"/>
              <w:rPr>
                <w:rFonts w:ascii="Arial" w:hAnsi="Arial"/>
                <w:sz w:val="18"/>
              </w:rPr>
            </w:pPr>
            <w:r w:rsidRPr="00671C39">
              <w:rPr>
                <w:rFonts w:ascii="Arial" w:hAnsi="Arial"/>
                <w:b/>
                <w:sz w:val="18"/>
              </w:rPr>
              <w:t>Assigned Criticality</w:t>
            </w:r>
          </w:p>
        </w:tc>
      </w:tr>
      <w:tr w:rsidR="001D4A39" w:rsidRPr="00671C39" w14:paraId="587ACAA4"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6BF1E875" w14:textId="77777777" w:rsidR="001D4A39" w:rsidRPr="00671C39" w:rsidRDefault="001D4A39">
            <w:pPr>
              <w:widowControl w:val="0"/>
              <w:spacing w:after="0"/>
              <w:rPr>
                <w:rFonts w:ascii="Arial" w:hAnsi="Arial"/>
                <w:sz w:val="18"/>
              </w:rPr>
            </w:pPr>
            <w:r w:rsidRPr="00671C39">
              <w:rPr>
                <w:rFonts w:ascii="Arial" w:hAnsi="Arial"/>
                <w:sz w:val="18"/>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A6FB911" w14:textId="77777777" w:rsidR="001D4A39" w:rsidRPr="00671C39" w:rsidRDefault="001D4A39">
            <w:pPr>
              <w:widowControl w:val="0"/>
              <w:spacing w:after="0"/>
              <w:rPr>
                <w:rFonts w:ascii="Arial" w:hAnsi="Arial"/>
                <w:sz w:val="18"/>
              </w:rPr>
            </w:pPr>
            <w:r w:rsidRPr="00671C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B1B9A43" w14:textId="77777777" w:rsidR="001D4A39" w:rsidRPr="00671C39" w:rsidRDefault="001D4A3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1CF9FB6C" w14:textId="77777777" w:rsidR="001D4A39" w:rsidRPr="00671C39" w:rsidRDefault="001D4A39">
            <w:pPr>
              <w:widowControl w:val="0"/>
              <w:spacing w:after="0"/>
              <w:rPr>
                <w:rFonts w:ascii="Arial" w:hAnsi="Arial"/>
                <w:sz w:val="18"/>
                <w:lang w:eastAsia="zh-CN"/>
              </w:rPr>
            </w:pPr>
            <w:r w:rsidRPr="00671C39">
              <w:rPr>
                <w:rFonts w:ascii="Arial"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3D2F141C"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22340A6" w14:textId="77777777" w:rsidR="001D4A39" w:rsidRPr="00671C39" w:rsidRDefault="001D4A39">
            <w:pPr>
              <w:widowControl w:val="0"/>
              <w:spacing w:after="0"/>
              <w:jc w:val="center"/>
              <w:rPr>
                <w:rFonts w:ascii="Arial" w:hAnsi="Arial"/>
                <w:sz w:val="18"/>
              </w:rPr>
            </w:pPr>
            <w:r w:rsidRPr="00671C39">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D740F46" w14:textId="77777777" w:rsidR="001D4A39" w:rsidRPr="00671C39" w:rsidRDefault="001D4A39">
            <w:pPr>
              <w:widowControl w:val="0"/>
              <w:spacing w:after="0"/>
              <w:jc w:val="center"/>
              <w:rPr>
                <w:rFonts w:ascii="Arial" w:hAnsi="Arial"/>
                <w:sz w:val="18"/>
              </w:rPr>
            </w:pPr>
            <w:r w:rsidRPr="00671C39">
              <w:rPr>
                <w:rFonts w:ascii="Arial" w:hAnsi="Arial"/>
                <w:sz w:val="18"/>
              </w:rPr>
              <w:t>ignore</w:t>
            </w:r>
          </w:p>
        </w:tc>
      </w:tr>
      <w:tr w:rsidR="001D4A39" w:rsidRPr="00671C39" w14:paraId="23F9310E"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79BCEA17" w14:textId="77777777" w:rsidR="001D4A39" w:rsidRPr="00671C39" w:rsidRDefault="001D4A39">
            <w:pPr>
              <w:widowControl w:val="0"/>
              <w:spacing w:after="0"/>
              <w:rPr>
                <w:rFonts w:ascii="Arial" w:hAnsi="Arial"/>
                <w:sz w:val="18"/>
              </w:rPr>
            </w:pPr>
            <w:r w:rsidRPr="00671C39">
              <w:rPr>
                <w:rFonts w:ascii="Arial" w:hAnsi="Arial" w:cs="Arial"/>
                <w:sz w:val="18"/>
                <w:szCs w:val="18"/>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5F6D5F80" w14:textId="77777777" w:rsidR="001D4A39" w:rsidRPr="00671C39" w:rsidRDefault="001D4A39">
            <w:pPr>
              <w:widowControl w:val="0"/>
              <w:spacing w:after="0"/>
              <w:rPr>
                <w:rFonts w:ascii="Arial" w:hAnsi="Arial"/>
                <w:sz w:val="18"/>
              </w:rPr>
            </w:pPr>
            <w:r w:rsidRPr="00671C39">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1F5A81E" w14:textId="77777777" w:rsidR="001D4A39" w:rsidRPr="00671C39" w:rsidRDefault="001D4A3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83F289E" w14:textId="77777777" w:rsidR="001D4A39" w:rsidRPr="00671C39" w:rsidRDefault="001D4A39">
            <w:pPr>
              <w:widowControl w:val="0"/>
              <w:spacing w:after="0"/>
              <w:rPr>
                <w:rFonts w:ascii="Arial" w:hAnsi="Arial"/>
                <w:sz w:val="18"/>
                <w:lang w:eastAsia="ko-KR"/>
              </w:rPr>
            </w:pPr>
            <w:r w:rsidRPr="00671C39">
              <w:rPr>
                <w:rFonts w:ascii="Arial" w:hAnsi="Arial" w:cs="Arial"/>
                <w:sz w:val="18"/>
                <w:szCs w:val="18"/>
              </w:rPr>
              <w:t>9.3.1.23</w:t>
            </w:r>
          </w:p>
        </w:tc>
        <w:tc>
          <w:tcPr>
            <w:tcW w:w="1728" w:type="dxa"/>
            <w:tcBorders>
              <w:top w:val="single" w:sz="4" w:space="0" w:color="auto"/>
              <w:left w:val="single" w:sz="4" w:space="0" w:color="auto"/>
              <w:bottom w:val="single" w:sz="4" w:space="0" w:color="auto"/>
              <w:right w:val="single" w:sz="4" w:space="0" w:color="auto"/>
            </w:tcBorders>
          </w:tcPr>
          <w:p w14:paraId="3A060533"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402512B" w14:textId="77777777" w:rsidR="001D4A39" w:rsidRPr="00671C39" w:rsidRDefault="001D4A39">
            <w:pPr>
              <w:widowControl w:val="0"/>
              <w:spacing w:after="0"/>
              <w:jc w:val="center"/>
              <w:rPr>
                <w:rFonts w:ascii="Arial" w:hAnsi="Arial"/>
                <w:sz w:val="18"/>
              </w:rPr>
            </w:pPr>
            <w:r w:rsidRPr="00671C3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7F097B8" w14:textId="77777777" w:rsidR="001D4A39" w:rsidRPr="00671C39" w:rsidRDefault="001D4A39">
            <w:pPr>
              <w:widowControl w:val="0"/>
              <w:spacing w:after="0"/>
              <w:jc w:val="center"/>
              <w:rPr>
                <w:rFonts w:ascii="Arial" w:hAnsi="Arial"/>
                <w:sz w:val="18"/>
              </w:rPr>
            </w:pPr>
            <w:r w:rsidRPr="00671C39">
              <w:rPr>
                <w:rFonts w:ascii="Arial" w:hAnsi="Arial" w:cs="Arial"/>
                <w:sz w:val="18"/>
                <w:szCs w:val="18"/>
              </w:rPr>
              <w:t>reject</w:t>
            </w:r>
          </w:p>
        </w:tc>
        <w:bookmarkEnd w:id="41"/>
      </w:tr>
      <w:tr w:rsidR="001D4A39" w:rsidRPr="00671C39" w14:paraId="4ED0F926"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29DBBD4E" w14:textId="77777777" w:rsidR="001D4A39" w:rsidRPr="00671C39" w:rsidRDefault="001D4A39">
            <w:pPr>
              <w:widowControl w:val="0"/>
              <w:spacing w:after="0"/>
              <w:rPr>
                <w:rFonts w:ascii="Arial" w:hAnsi="Arial"/>
                <w:sz w:val="18"/>
              </w:rPr>
            </w:pPr>
            <w:bookmarkStart w:id="42" w:name="OLE_LINK81"/>
            <w:r w:rsidRPr="00671C39">
              <w:rPr>
                <w:rFonts w:ascii="Arial" w:hAnsi="Arial"/>
                <w:b/>
                <w:sz w:val="18"/>
                <w:lang w:eastAsia="ko-KR"/>
              </w:rPr>
              <w:t xml:space="preserve">RA Report </w:t>
            </w:r>
            <w:bookmarkEnd w:id="42"/>
            <w:r w:rsidRPr="00671C39">
              <w:rPr>
                <w:rFonts w:ascii="Arial" w:hAnsi="Arial"/>
                <w:b/>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6DFA1D4B"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F42BCC9" w14:textId="77777777" w:rsidR="001D4A39" w:rsidRPr="00671C39" w:rsidRDefault="001D4A39">
            <w:pPr>
              <w:widowControl w:val="0"/>
              <w:spacing w:after="0"/>
              <w:rPr>
                <w:rFonts w:ascii="Arial" w:hAnsi="Arial"/>
                <w:sz w:val="18"/>
              </w:rPr>
            </w:pPr>
            <w:r w:rsidRPr="00671C39">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512C49" w14:textId="77777777" w:rsidR="001D4A39" w:rsidRPr="00671C39" w:rsidRDefault="001D4A39">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1CA802"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5665D79" w14:textId="77777777" w:rsidR="001D4A39" w:rsidRPr="00671C39" w:rsidRDefault="001D4A39">
            <w:pPr>
              <w:widowControl w:val="0"/>
              <w:spacing w:after="0"/>
              <w:jc w:val="center"/>
              <w:rPr>
                <w:rFonts w:ascii="Arial" w:hAnsi="Arial"/>
                <w:sz w:val="18"/>
              </w:rPr>
            </w:pPr>
            <w:r w:rsidRPr="00671C3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31CB178" w14:textId="77777777" w:rsidR="001D4A39" w:rsidRPr="00671C39" w:rsidRDefault="001D4A39">
            <w:pPr>
              <w:widowControl w:val="0"/>
              <w:spacing w:after="0"/>
              <w:jc w:val="center"/>
              <w:rPr>
                <w:rFonts w:ascii="Arial" w:hAnsi="Arial"/>
                <w:sz w:val="18"/>
              </w:rPr>
            </w:pPr>
            <w:r w:rsidRPr="00671C39">
              <w:rPr>
                <w:rFonts w:ascii="Arial" w:hAnsi="Arial"/>
                <w:sz w:val="18"/>
                <w:lang w:eastAsia="zh-CN"/>
              </w:rPr>
              <w:t>ignore</w:t>
            </w:r>
          </w:p>
        </w:tc>
      </w:tr>
      <w:tr w:rsidR="001D4A39" w:rsidRPr="00671C39" w14:paraId="6E4379A0"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41F2F541" w14:textId="77777777" w:rsidR="001D4A39" w:rsidRPr="00671C39" w:rsidRDefault="001D4A39">
            <w:pPr>
              <w:widowControl w:val="0"/>
              <w:spacing w:after="0"/>
              <w:ind w:leftChars="50" w:left="100"/>
              <w:rPr>
                <w:rFonts w:ascii="Arial" w:hAnsi="Arial"/>
                <w:b/>
                <w:bCs/>
                <w:sz w:val="18"/>
              </w:rPr>
            </w:pPr>
            <w:r w:rsidRPr="00671C39">
              <w:rPr>
                <w:rFonts w:ascii="Arial" w:hAnsi="Arial"/>
                <w:b/>
                <w:sz w:val="18"/>
              </w:rPr>
              <w:t>&gt;RA Report Item</w:t>
            </w:r>
          </w:p>
        </w:tc>
        <w:tc>
          <w:tcPr>
            <w:tcW w:w="1080" w:type="dxa"/>
            <w:tcBorders>
              <w:top w:val="single" w:sz="4" w:space="0" w:color="auto"/>
              <w:left w:val="single" w:sz="4" w:space="0" w:color="auto"/>
              <w:bottom w:val="single" w:sz="4" w:space="0" w:color="auto"/>
              <w:right w:val="single" w:sz="4" w:space="0" w:color="auto"/>
            </w:tcBorders>
          </w:tcPr>
          <w:p w14:paraId="20B79F46"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F66000B" w14:textId="77777777" w:rsidR="001D4A39" w:rsidRPr="00671C39" w:rsidRDefault="001D4A39">
            <w:pPr>
              <w:widowControl w:val="0"/>
              <w:spacing w:after="0"/>
              <w:rPr>
                <w:rFonts w:ascii="Arial" w:hAnsi="Arial"/>
                <w:i/>
                <w:sz w:val="18"/>
              </w:rPr>
            </w:pPr>
            <w:r w:rsidRPr="00671C39">
              <w:rPr>
                <w:rFonts w:ascii="Arial" w:hAnsi="Arial"/>
                <w:i/>
                <w:sz w:val="18"/>
              </w:rPr>
              <w:t>1 .. &lt;</w:t>
            </w:r>
            <w:proofErr w:type="spellStart"/>
            <w:r w:rsidRPr="00671C39">
              <w:rPr>
                <w:rFonts w:ascii="Arial" w:hAnsi="Arial"/>
                <w:i/>
                <w:sz w:val="18"/>
              </w:rPr>
              <w:t>maxnoofRAReports</w:t>
            </w:r>
            <w:proofErr w:type="spellEnd"/>
            <w:r w:rsidRPr="00671C39">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471C8801" w14:textId="77777777" w:rsidR="001D4A39" w:rsidRPr="00671C39" w:rsidRDefault="001D4A39">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9A5852"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83AFFFB" w14:textId="77777777" w:rsidR="001D4A39" w:rsidRPr="00671C39" w:rsidRDefault="001D4A39">
            <w:pPr>
              <w:widowControl w:val="0"/>
              <w:spacing w:after="0"/>
              <w:jc w:val="center"/>
              <w:rPr>
                <w:rFonts w:ascii="Arial" w:hAnsi="Arial"/>
                <w:sz w:val="18"/>
              </w:rPr>
            </w:pPr>
            <w:r w:rsidRPr="00671C3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A7B10E2" w14:textId="77777777" w:rsidR="001D4A39" w:rsidRPr="00671C39" w:rsidRDefault="001D4A39">
            <w:pPr>
              <w:widowControl w:val="0"/>
              <w:spacing w:after="0"/>
              <w:jc w:val="center"/>
              <w:rPr>
                <w:rFonts w:ascii="Arial" w:hAnsi="Arial"/>
                <w:sz w:val="18"/>
              </w:rPr>
            </w:pPr>
          </w:p>
        </w:tc>
      </w:tr>
      <w:tr w:rsidR="001D4A39" w:rsidRPr="00671C39" w14:paraId="00C4E7C4"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2D9DF2ED" w14:textId="77777777" w:rsidR="001D4A39" w:rsidRPr="00671C39" w:rsidRDefault="001D4A39">
            <w:pPr>
              <w:widowControl w:val="0"/>
              <w:spacing w:after="0"/>
              <w:ind w:leftChars="100" w:left="200"/>
              <w:rPr>
                <w:rFonts w:ascii="Arial" w:hAnsi="Arial"/>
                <w:sz w:val="18"/>
              </w:rPr>
            </w:pPr>
            <w:r w:rsidRPr="00671C39">
              <w:rPr>
                <w:rFonts w:ascii="Arial" w:hAnsi="Arial"/>
                <w:sz w:val="18"/>
              </w:rPr>
              <w:t>&gt;&gt;RA Report Container</w:t>
            </w:r>
          </w:p>
        </w:tc>
        <w:tc>
          <w:tcPr>
            <w:tcW w:w="1080" w:type="dxa"/>
            <w:tcBorders>
              <w:top w:val="single" w:sz="4" w:space="0" w:color="auto"/>
              <w:left w:val="single" w:sz="4" w:space="0" w:color="auto"/>
              <w:bottom w:val="single" w:sz="4" w:space="0" w:color="auto"/>
              <w:right w:val="single" w:sz="4" w:space="0" w:color="auto"/>
            </w:tcBorders>
            <w:hideMark/>
          </w:tcPr>
          <w:p w14:paraId="1F7D350F" w14:textId="77777777" w:rsidR="001D4A39" w:rsidRPr="00671C39" w:rsidRDefault="001D4A39">
            <w:pPr>
              <w:widowControl w:val="0"/>
              <w:spacing w:after="0"/>
              <w:rPr>
                <w:rFonts w:ascii="Arial" w:hAnsi="Arial"/>
                <w:sz w:val="18"/>
              </w:rPr>
            </w:pPr>
            <w:r w:rsidRPr="00671C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1693474" w14:textId="77777777" w:rsidR="001D4A39" w:rsidRPr="00671C39" w:rsidRDefault="001D4A3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C0DFBDD" w14:textId="77777777" w:rsidR="001D4A39" w:rsidRPr="00671C39" w:rsidRDefault="001D4A39">
            <w:pPr>
              <w:widowControl w:val="0"/>
              <w:spacing w:after="0"/>
              <w:rPr>
                <w:rFonts w:ascii="Arial" w:hAnsi="Arial"/>
                <w:sz w:val="18"/>
                <w:lang w:eastAsia="ko-KR"/>
              </w:rPr>
            </w:pPr>
            <w:r w:rsidRPr="00671C39">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F843031" w14:textId="77777777" w:rsidR="001D4A39" w:rsidRPr="00671C39" w:rsidRDefault="001D4A39">
            <w:pPr>
              <w:widowControl w:val="0"/>
              <w:spacing w:after="0"/>
              <w:rPr>
                <w:rFonts w:ascii="Arial" w:hAnsi="Arial"/>
                <w:sz w:val="18"/>
              </w:rPr>
            </w:pPr>
            <w:r w:rsidRPr="00671C39">
              <w:rPr>
                <w:rFonts w:ascii="Arial" w:hAnsi="Arial"/>
                <w:iCs/>
                <w:sz w:val="18"/>
              </w:rPr>
              <w:t xml:space="preserve">Includes the </w:t>
            </w:r>
            <w:r w:rsidRPr="00671C39">
              <w:rPr>
                <w:rFonts w:ascii="Arial" w:hAnsi="Arial"/>
                <w:i/>
                <w:sz w:val="18"/>
              </w:rPr>
              <w:t>RA-ReportList-r16</w:t>
            </w:r>
            <w:r w:rsidRPr="00671C39">
              <w:rPr>
                <w:rFonts w:ascii="Arial" w:hAnsi="Arial"/>
                <w:sz w:val="18"/>
              </w:rPr>
              <w:t xml:space="preserve"> IE as defined in subclause 6.2.2 in TS 38.331 [8].</w:t>
            </w:r>
          </w:p>
        </w:tc>
        <w:tc>
          <w:tcPr>
            <w:tcW w:w="1080" w:type="dxa"/>
            <w:tcBorders>
              <w:top w:val="single" w:sz="4" w:space="0" w:color="auto"/>
              <w:left w:val="single" w:sz="4" w:space="0" w:color="auto"/>
              <w:bottom w:val="single" w:sz="4" w:space="0" w:color="auto"/>
              <w:right w:val="single" w:sz="4" w:space="0" w:color="auto"/>
            </w:tcBorders>
            <w:hideMark/>
          </w:tcPr>
          <w:p w14:paraId="2D3998A6" w14:textId="77777777" w:rsidR="001D4A39" w:rsidRPr="00671C39" w:rsidRDefault="001D4A39">
            <w:pPr>
              <w:widowControl w:val="0"/>
              <w:spacing w:after="0"/>
              <w:jc w:val="center"/>
              <w:rPr>
                <w:rFonts w:ascii="Arial" w:hAnsi="Arial"/>
                <w:sz w:val="18"/>
              </w:rPr>
            </w:pPr>
            <w:r w:rsidRPr="00671C3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5A1F1C6" w14:textId="77777777" w:rsidR="001D4A39" w:rsidRPr="00671C39" w:rsidRDefault="001D4A39">
            <w:pPr>
              <w:widowControl w:val="0"/>
              <w:spacing w:after="0"/>
              <w:jc w:val="center"/>
              <w:rPr>
                <w:rFonts w:ascii="Arial" w:hAnsi="Arial"/>
                <w:sz w:val="18"/>
              </w:rPr>
            </w:pPr>
          </w:p>
        </w:tc>
      </w:tr>
      <w:tr w:rsidR="001D4A39" w:rsidRPr="00671C39" w14:paraId="752B0D96"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1CFBEB79" w14:textId="77777777" w:rsidR="001D4A39" w:rsidRPr="00671C39" w:rsidRDefault="001D4A39">
            <w:pPr>
              <w:widowControl w:val="0"/>
              <w:spacing w:after="0"/>
              <w:ind w:leftChars="100" w:left="200"/>
              <w:rPr>
                <w:rFonts w:ascii="Arial" w:hAnsi="Arial"/>
                <w:sz w:val="18"/>
              </w:rPr>
            </w:pPr>
            <w:r w:rsidRPr="00671C39">
              <w:rPr>
                <w:rFonts w:ascii="Arial" w:hAnsi="Arial"/>
                <w:sz w:val="18"/>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hideMark/>
          </w:tcPr>
          <w:p w14:paraId="07854D50" w14:textId="77777777" w:rsidR="001D4A39" w:rsidRPr="00671C39" w:rsidRDefault="001D4A39">
            <w:pPr>
              <w:widowControl w:val="0"/>
              <w:spacing w:after="0"/>
              <w:rPr>
                <w:rFonts w:ascii="Arial" w:eastAsia="MS Mincho" w:hAnsi="Arial"/>
                <w:sz w:val="18"/>
              </w:rPr>
            </w:pPr>
            <w:r w:rsidRPr="00671C39">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FF3B890" w14:textId="77777777" w:rsidR="001D4A39" w:rsidRPr="00671C39" w:rsidRDefault="001D4A3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3FC3ADF" w14:textId="77777777" w:rsidR="001D4A39" w:rsidRPr="00671C39" w:rsidRDefault="001D4A39">
            <w:pPr>
              <w:widowControl w:val="0"/>
              <w:spacing w:after="0"/>
              <w:rPr>
                <w:rFonts w:ascii="Arial" w:hAnsi="Arial"/>
                <w:sz w:val="18"/>
              </w:rPr>
            </w:pPr>
            <w:proofErr w:type="spellStart"/>
            <w:r w:rsidRPr="00671C39">
              <w:rPr>
                <w:rFonts w:ascii="Arial" w:hAnsi="Arial"/>
                <w:sz w:val="18"/>
              </w:rPr>
              <w:t>gNB</w:t>
            </w:r>
            <w:proofErr w:type="spellEnd"/>
            <w:r w:rsidRPr="00671C39">
              <w:rPr>
                <w:rFonts w:ascii="Arial" w:hAnsi="Arial"/>
                <w:sz w:val="18"/>
              </w:rPr>
              <w:t>-DU UE F1AP ID</w:t>
            </w:r>
          </w:p>
          <w:p w14:paraId="5E6B7B4D" w14:textId="77777777" w:rsidR="001D4A39" w:rsidRPr="00671C39" w:rsidRDefault="001D4A39">
            <w:pPr>
              <w:widowControl w:val="0"/>
              <w:spacing w:after="0"/>
              <w:rPr>
                <w:rFonts w:ascii="Arial" w:hAnsi="Arial"/>
                <w:sz w:val="18"/>
              </w:rPr>
            </w:pPr>
            <w:r w:rsidRPr="00671C39">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C662BE9"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6AF7BE9" w14:textId="77777777" w:rsidR="001D4A39" w:rsidRPr="00671C39" w:rsidRDefault="001D4A39">
            <w:pPr>
              <w:widowControl w:val="0"/>
              <w:spacing w:after="0"/>
              <w:jc w:val="center"/>
              <w:rPr>
                <w:rFonts w:ascii="Arial" w:hAnsi="Arial"/>
                <w:sz w:val="18"/>
              </w:rPr>
            </w:pPr>
            <w:r w:rsidRPr="00671C3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531738F" w14:textId="77777777" w:rsidR="001D4A39" w:rsidRPr="00671C39" w:rsidRDefault="001D4A39">
            <w:pPr>
              <w:widowControl w:val="0"/>
              <w:spacing w:after="0"/>
              <w:jc w:val="center"/>
              <w:rPr>
                <w:rFonts w:ascii="Arial" w:hAnsi="Arial"/>
                <w:sz w:val="18"/>
              </w:rPr>
            </w:pPr>
          </w:p>
        </w:tc>
      </w:tr>
      <w:tr w:rsidR="001D4A39" w:rsidRPr="00671C39" w14:paraId="7D2EA501"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0FB52F21" w14:textId="77777777" w:rsidR="001D4A39" w:rsidRPr="00671C39" w:rsidRDefault="001D4A39">
            <w:pPr>
              <w:widowControl w:val="0"/>
              <w:spacing w:after="0"/>
              <w:rPr>
                <w:rFonts w:ascii="Arial" w:hAnsi="Arial"/>
                <w:sz w:val="18"/>
              </w:rPr>
            </w:pPr>
            <w:r w:rsidRPr="00671C39">
              <w:rPr>
                <w:rFonts w:ascii="Arial" w:hAnsi="Arial"/>
                <w:b/>
                <w:sz w:val="18"/>
                <w:lang w:eastAsia="ko-KR"/>
              </w:rPr>
              <w:t>RLF Report Information List</w:t>
            </w:r>
          </w:p>
        </w:tc>
        <w:tc>
          <w:tcPr>
            <w:tcW w:w="1080" w:type="dxa"/>
            <w:tcBorders>
              <w:top w:val="single" w:sz="4" w:space="0" w:color="auto"/>
              <w:left w:val="single" w:sz="4" w:space="0" w:color="auto"/>
              <w:bottom w:val="single" w:sz="4" w:space="0" w:color="auto"/>
              <w:right w:val="single" w:sz="4" w:space="0" w:color="auto"/>
            </w:tcBorders>
          </w:tcPr>
          <w:p w14:paraId="34DDAD60"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751120B" w14:textId="77777777" w:rsidR="001D4A39" w:rsidRPr="00671C39" w:rsidRDefault="001D4A39">
            <w:pPr>
              <w:widowControl w:val="0"/>
              <w:spacing w:after="0"/>
              <w:rPr>
                <w:rFonts w:ascii="Arial" w:hAnsi="Arial"/>
                <w:sz w:val="18"/>
              </w:rPr>
            </w:pPr>
            <w:r w:rsidRPr="00671C39">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C2E057D" w14:textId="77777777" w:rsidR="001D4A39" w:rsidRPr="00671C39" w:rsidRDefault="001D4A39">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956FEA"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BF3463E" w14:textId="77777777" w:rsidR="001D4A39" w:rsidRPr="00671C39" w:rsidRDefault="001D4A39">
            <w:pPr>
              <w:widowControl w:val="0"/>
              <w:spacing w:after="0"/>
              <w:jc w:val="center"/>
              <w:rPr>
                <w:rFonts w:ascii="Arial" w:hAnsi="Arial"/>
                <w:sz w:val="18"/>
              </w:rPr>
            </w:pPr>
            <w:r w:rsidRPr="00671C3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EDA7105" w14:textId="77777777" w:rsidR="001D4A39" w:rsidRPr="00671C39" w:rsidRDefault="001D4A39">
            <w:pPr>
              <w:widowControl w:val="0"/>
              <w:spacing w:after="0"/>
              <w:jc w:val="center"/>
              <w:rPr>
                <w:rFonts w:ascii="Arial" w:hAnsi="Arial"/>
                <w:sz w:val="18"/>
              </w:rPr>
            </w:pPr>
            <w:r w:rsidRPr="00671C39">
              <w:rPr>
                <w:rFonts w:ascii="Arial" w:hAnsi="Arial"/>
                <w:sz w:val="18"/>
                <w:lang w:eastAsia="zh-CN"/>
              </w:rPr>
              <w:t>ignore</w:t>
            </w:r>
          </w:p>
        </w:tc>
      </w:tr>
      <w:tr w:rsidR="001D4A39" w:rsidRPr="00671C39" w14:paraId="19D2B5E1"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017D0F8D" w14:textId="77777777" w:rsidR="001D4A39" w:rsidRPr="00671C39" w:rsidRDefault="001D4A39">
            <w:pPr>
              <w:widowControl w:val="0"/>
              <w:spacing w:after="0"/>
              <w:ind w:leftChars="50" w:left="100"/>
              <w:rPr>
                <w:rFonts w:ascii="Arial" w:hAnsi="Arial"/>
                <w:b/>
                <w:bCs/>
                <w:sz w:val="18"/>
              </w:rPr>
            </w:pPr>
            <w:r w:rsidRPr="00671C39">
              <w:rPr>
                <w:rFonts w:ascii="Arial" w:hAnsi="Arial"/>
                <w:b/>
                <w:bCs/>
                <w:sz w:val="18"/>
              </w:rPr>
              <w:t>&gt;RLF Report Information Item</w:t>
            </w:r>
          </w:p>
        </w:tc>
        <w:tc>
          <w:tcPr>
            <w:tcW w:w="1080" w:type="dxa"/>
            <w:tcBorders>
              <w:top w:val="single" w:sz="4" w:space="0" w:color="auto"/>
              <w:left w:val="single" w:sz="4" w:space="0" w:color="auto"/>
              <w:bottom w:val="single" w:sz="4" w:space="0" w:color="auto"/>
              <w:right w:val="single" w:sz="4" w:space="0" w:color="auto"/>
            </w:tcBorders>
          </w:tcPr>
          <w:p w14:paraId="35CA5530"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E32D86C" w14:textId="77777777" w:rsidR="001D4A39" w:rsidRPr="00671C39" w:rsidRDefault="001D4A39">
            <w:pPr>
              <w:widowControl w:val="0"/>
              <w:spacing w:after="0"/>
              <w:rPr>
                <w:rFonts w:ascii="Arial" w:hAnsi="Arial"/>
                <w:i/>
                <w:sz w:val="18"/>
              </w:rPr>
            </w:pPr>
            <w:r w:rsidRPr="00671C39">
              <w:rPr>
                <w:rFonts w:ascii="Arial" w:hAnsi="Arial"/>
                <w:i/>
                <w:sz w:val="18"/>
              </w:rPr>
              <w:t>1 .. &lt;</w:t>
            </w:r>
            <w:bookmarkStart w:id="43" w:name="OLE_LINK84"/>
            <w:proofErr w:type="spellStart"/>
            <w:r w:rsidRPr="00671C39">
              <w:rPr>
                <w:rFonts w:ascii="Arial" w:hAnsi="Arial"/>
                <w:i/>
                <w:sz w:val="18"/>
              </w:rPr>
              <w:t>maxnoofRLFReports</w:t>
            </w:r>
            <w:bookmarkEnd w:id="43"/>
            <w:proofErr w:type="spellEnd"/>
            <w:r w:rsidRPr="00671C39">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6FA57F33" w14:textId="77777777" w:rsidR="001D4A39" w:rsidRPr="00671C39" w:rsidRDefault="001D4A39">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0DAACF"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65E949A" w14:textId="77777777" w:rsidR="001D4A39" w:rsidRPr="00671C39" w:rsidRDefault="001D4A39">
            <w:pPr>
              <w:widowControl w:val="0"/>
              <w:spacing w:after="0"/>
              <w:jc w:val="center"/>
              <w:rPr>
                <w:rFonts w:ascii="Arial" w:hAnsi="Arial"/>
                <w:sz w:val="18"/>
              </w:rPr>
            </w:pPr>
            <w:r w:rsidRPr="00671C3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577A3C6" w14:textId="77777777" w:rsidR="001D4A39" w:rsidRPr="00671C39" w:rsidRDefault="001D4A39">
            <w:pPr>
              <w:widowControl w:val="0"/>
              <w:spacing w:after="0"/>
              <w:jc w:val="center"/>
              <w:rPr>
                <w:rFonts w:ascii="Arial" w:hAnsi="Arial"/>
                <w:sz w:val="18"/>
              </w:rPr>
            </w:pPr>
          </w:p>
        </w:tc>
      </w:tr>
      <w:tr w:rsidR="001D4A39" w:rsidRPr="00671C39" w14:paraId="34F41EEB"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43982F23" w14:textId="77777777" w:rsidR="001D4A39" w:rsidRPr="00671C39" w:rsidRDefault="001D4A39">
            <w:pPr>
              <w:widowControl w:val="0"/>
              <w:spacing w:after="0"/>
              <w:ind w:leftChars="100" w:left="200"/>
              <w:rPr>
                <w:rFonts w:ascii="Arial" w:hAnsi="Arial"/>
                <w:sz w:val="18"/>
              </w:rPr>
            </w:pPr>
            <w:r w:rsidRPr="00671C39">
              <w:rPr>
                <w:rFonts w:ascii="Arial" w:hAnsi="Arial" w:cs="Arial"/>
                <w:sz w:val="18"/>
                <w:szCs w:val="18"/>
              </w:rPr>
              <w:t>&gt;&gt;</w:t>
            </w:r>
            <w:r w:rsidRPr="00671C39">
              <w:rPr>
                <w:rFonts w:ascii="Arial" w:hAnsi="Arial"/>
                <w:sz w:val="18"/>
              </w:rPr>
              <w:t>NR</w:t>
            </w:r>
            <w:r w:rsidRPr="00671C39">
              <w:rPr>
                <w:rFonts w:ascii="Arial" w:hAnsi="Arial" w:cs="Arial"/>
                <w:sz w:val="18"/>
                <w:szCs w:val="18"/>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hideMark/>
          </w:tcPr>
          <w:p w14:paraId="4055269C" w14:textId="77777777" w:rsidR="001D4A39" w:rsidRPr="00671C39" w:rsidRDefault="001D4A39">
            <w:pPr>
              <w:widowControl w:val="0"/>
              <w:spacing w:after="0"/>
              <w:rPr>
                <w:rFonts w:ascii="Arial" w:hAnsi="Arial"/>
                <w:sz w:val="18"/>
              </w:rPr>
            </w:pPr>
            <w:r w:rsidRPr="00671C39">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DB700CC" w14:textId="77777777" w:rsidR="001D4A39" w:rsidRPr="00671C39" w:rsidRDefault="001D4A3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10A64896" w14:textId="77777777" w:rsidR="001D4A39" w:rsidRPr="00671C39" w:rsidRDefault="001D4A39">
            <w:pPr>
              <w:widowControl w:val="0"/>
              <w:spacing w:after="0"/>
              <w:rPr>
                <w:rFonts w:ascii="Arial" w:hAnsi="Arial"/>
                <w:sz w:val="18"/>
              </w:rPr>
            </w:pPr>
            <w:r w:rsidRPr="00671C39">
              <w:rPr>
                <w:rFonts w:ascii="Arial" w:hAnsi="Arial" w:cs="Arial"/>
                <w:sz w:val="18"/>
                <w:szCs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63B57FD" w14:textId="77777777" w:rsidR="001D4A39" w:rsidRPr="00671C39" w:rsidRDefault="001D4A39">
            <w:pPr>
              <w:widowControl w:val="0"/>
              <w:spacing w:after="0"/>
              <w:rPr>
                <w:rFonts w:ascii="Arial" w:hAnsi="Arial"/>
                <w:sz w:val="18"/>
              </w:rPr>
            </w:pPr>
            <w:r w:rsidRPr="00671C39">
              <w:rPr>
                <w:rFonts w:ascii="Arial" w:hAnsi="Arial"/>
                <w:sz w:val="18"/>
              </w:rPr>
              <w:t xml:space="preserve">Includes the </w:t>
            </w:r>
            <w:r w:rsidRPr="00671C39">
              <w:rPr>
                <w:rFonts w:ascii="Arial" w:hAnsi="Arial" w:cs="Arial"/>
                <w:i/>
                <w:iCs/>
                <w:sz w:val="18"/>
                <w:szCs w:val="18"/>
              </w:rPr>
              <w:t>nr-RLF-Report-r16</w:t>
            </w:r>
            <w:r w:rsidRPr="00671C39">
              <w:rPr>
                <w:rFonts w:ascii="Arial" w:hAnsi="Arial" w:cs="Arial"/>
                <w:sz w:val="18"/>
                <w:szCs w:val="18"/>
              </w:rPr>
              <w:t xml:space="preserve"> IE contained in the </w:t>
            </w:r>
            <w:proofErr w:type="spellStart"/>
            <w:r w:rsidRPr="00671C39">
              <w:rPr>
                <w:rFonts w:ascii="Arial" w:hAnsi="Arial" w:cs="Arial"/>
                <w:i/>
                <w:iCs/>
                <w:sz w:val="18"/>
                <w:szCs w:val="18"/>
              </w:rPr>
              <w:t>UEInformationResponse</w:t>
            </w:r>
            <w:proofErr w:type="spellEnd"/>
            <w:r w:rsidRPr="00671C39">
              <w:rPr>
                <w:rFonts w:ascii="Arial" w:hAnsi="Arial" w:cs="Arial"/>
                <w:sz w:val="18"/>
                <w:szCs w:val="18"/>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DAB7946" w14:textId="77777777" w:rsidR="001D4A39" w:rsidRPr="00671C39" w:rsidRDefault="001D4A39">
            <w:pPr>
              <w:widowControl w:val="0"/>
              <w:spacing w:after="0"/>
              <w:jc w:val="center"/>
              <w:rPr>
                <w:rFonts w:ascii="Arial" w:hAnsi="Arial"/>
                <w:sz w:val="18"/>
              </w:rPr>
            </w:pPr>
            <w:r w:rsidRPr="00671C3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6584FA3" w14:textId="77777777" w:rsidR="001D4A39" w:rsidRPr="00671C39" w:rsidRDefault="001D4A39">
            <w:pPr>
              <w:widowControl w:val="0"/>
              <w:spacing w:after="0"/>
              <w:jc w:val="center"/>
              <w:rPr>
                <w:rFonts w:ascii="Arial" w:hAnsi="Arial"/>
                <w:sz w:val="18"/>
              </w:rPr>
            </w:pPr>
          </w:p>
        </w:tc>
      </w:tr>
      <w:tr w:rsidR="001D4A39" w:rsidRPr="00671C39" w14:paraId="483D4BFA"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1452FD35" w14:textId="77777777" w:rsidR="001D4A39" w:rsidRPr="00671C39" w:rsidRDefault="001D4A39">
            <w:pPr>
              <w:widowControl w:val="0"/>
              <w:spacing w:after="0"/>
              <w:ind w:leftChars="100" w:left="200"/>
              <w:rPr>
                <w:rFonts w:ascii="Arial" w:hAnsi="Arial" w:cs="Arial"/>
                <w:sz w:val="18"/>
                <w:szCs w:val="18"/>
              </w:rPr>
            </w:pPr>
            <w:r w:rsidRPr="00671C39">
              <w:rPr>
                <w:rFonts w:ascii="Arial" w:hAnsi="Arial" w:cs="Arial"/>
                <w:sz w:val="18"/>
                <w:szCs w:val="18"/>
              </w:rPr>
              <w:t>&gt;&gt;UE Assistant Identifier</w:t>
            </w:r>
          </w:p>
        </w:tc>
        <w:tc>
          <w:tcPr>
            <w:tcW w:w="1080" w:type="dxa"/>
            <w:tcBorders>
              <w:top w:val="single" w:sz="4" w:space="0" w:color="auto"/>
              <w:left w:val="single" w:sz="4" w:space="0" w:color="auto"/>
              <w:bottom w:val="single" w:sz="4" w:space="0" w:color="auto"/>
              <w:right w:val="single" w:sz="4" w:space="0" w:color="auto"/>
            </w:tcBorders>
            <w:hideMark/>
          </w:tcPr>
          <w:p w14:paraId="4EC899F1" w14:textId="77777777" w:rsidR="001D4A39" w:rsidRPr="00671C39" w:rsidRDefault="001D4A39">
            <w:pPr>
              <w:widowControl w:val="0"/>
              <w:spacing w:after="0"/>
              <w:rPr>
                <w:rFonts w:ascii="Arial" w:hAnsi="Arial" w:cs="Arial"/>
                <w:sz w:val="18"/>
                <w:szCs w:val="18"/>
              </w:rPr>
            </w:pPr>
            <w:r w:rsidRPr="00671C39">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0C69B88" w14:textId="77777777" w:rsidR="001D4A39" w:rsidRPr="00671C39" w:rsidRDefault="001D4A3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E494FE0" w14:textId="77777777" w:rsidR="001D4A39" w:rsidRPr="00671C39" w:rsidRDefault="001D4A39">
            <w:pPr>
              <w:widowControl w:val="0"/>
              <w:spacing w:after="0"/>
              <w:rPr>
                <w:rFonts w:ascii="Arial" w:hAnsi="Arial" w:cs="Arial"/>
                <w:sz w:val="18"/>
                <w:szCs w:val="18"/>
              </w:rPr>
            </w:pPr>
            <w:proofErr w:type="spellStart"/>
            <w:r w:rsidRPr="00671C39">
              <w:rPr>
                <w:rFonts w:ascii="Arial" w:hAnsi="Arial" w:cs="Arial"/>
                <w:sz w:val="18"/>
                <w:szCs w:val="18"/>
              </w:rPr>
              <w:t>gNB</w:t>
            </w:r>
            <w:proofErr w:type="spellEnd"/>
            <w:r w:rsidRPr="00671C39">
              <w:rPr>
                <w:rFonts w:ascii="Arial" w:hAnsi="Arial" w:cs="Arial"/>
                <w:sz w:val="18"/>
                <w:szCs w:val="18"/>
              </w:rPr>
              <w:t>-DU UE F1AP ID</w:t>
            </w:r>
          </w:p>
          <w:p w14:paraId="3D8A294E" w14:textId="77777777" w:rsidR="001D4A39" w:rsidRPr="00671C39" w:rsidRDefault="001D4A39">
            <w:pPr>
              <w:widowControl w:val="0"/>
              <w:spacing w:after="0"/>
              <w:rPr>
                <w:rFonts w:ascii="Arial" w:hAnsi="Arial" w:cs="Arial"/>
                <w:sz w:val="18"/>
                <w:szCs w:val="18"/>
              </w:rPr>
            </w:pPr>
            <w:r w:rsidRPr="00671C39">
              <w:rPr>
                <w:rFonts w:ascii="Arial" w:hAnsi="Arial" w:cs="Arial"/>
                <w:sz w:val="18"/>
                <w:szCs w:val="18"/>
              </w:rPr>
              <w:t>9.3.1.5</w:t>
            </w:r>
          </w:p>
        </w:tc>
        <w:tc>
          <w:tcPr>
            <w:tcW w:w="1728" w:type="dxa"/>
            <w:tcBorders>
              <w:top w:val="single" w:sz="4" w:space="0" w:color="auto"/>
              <w:left w:val="single" w:sz="4" w:space="0" w:color="auto"/>
              <w:bottom w:val="single" w:sz="4" w:space="0" w:color="auto"/>
              <w:right w:val="single" w:sz="4" w:space="0" w:color="auto"/>
            </w:tcBorders>
          </w:tcPr>
          <w:p w14:paraId="785F6DF9" w14:textId="77777777" w:rsidR="001D4A39" w:rsidRPr="00671C39" w:rsidRDefault="001D4A39">
            <w:pPr>
              <w:widowControl w:val="0"/>
              <w:spacing w:after="0"/>
              <w:rPr>
                <w:rFonts w:ascii="Arial" w:hAnsi="Arial" w:cs="Arial"/>
                <w:i/>
                <w:iCs/>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000AE518" w14:textId="77777777" w:rsidR="001D4A39" w:rsidRPr="00671C39" w:rsidRDefault="001D4A39">
            <w:pPr>
              <w:widowControl w:val="0"/>
              <w:spacing w:after="0"/>
              <w:jc w:val="center"/>
              <w:rPr>
                <w:rFonts w:ascii="Arial" w:hAnsi="Arial"/>
                <w:sz w:val="18"/>
              </w:rPr>
            </w:pPr>
            <w:r w:rsidRPr="00671C3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D03721B" w14:textId="77777777" w:rsidR="001D4A39" w:rsidRPr="00671C39" w:rsidRDefault="001D4A39">
            <w:pPr>
              <w:widowControl w:val="0"/>
              <w:spacing w:after="0"/>
              <w:jc w:val="center"/>
              <w:rPr>
                <w:rFonts w:ascii="Arial" w:hAnsi="Arial"/>
                <w:sz w:val="18"/>
              </w:rPr>
            </w:pPr>
          </w:p>
        </w:tc>
      </w:tr>
      <w:tr w:rsidR="001D4A39" w:rsidRPr="00671C39" w14:paraId="26AD658C" w14:textId="77777777" w:rsidTr="001D4A39">
        <w:trPr>
          <w:ins w:id="44" w:author="Author" w:date="2025-01-20T12:11:00Z"/>
        </w:trPr>
        <w:tc>
          <w:tcPr>
            <w:tcW w:w="2160" w:type="dxa"/>
            <w:tcBorders>
              <w:top w:val="single" w:sz="4" w:space="0" w:color="auto"/>
              <w:left w:val="single" w:sz="4" w:space="0" w:color="auto"/>
              <w:bottom w:val="single" w:sz="4" w:space="0" w:color="auto"/>
              <w:right w:val="single" w:sz="4" w:space="0" w:color="auto"/>
            </w:tcBorders>
            <w:hideMark/>
          </w:tcPr>
          <w:p w14:paraId="729898F3" w14:textId="77777777" w:rsidR="001D4A39" w:rsidRPr="00671C39" w:rsidRDefault="001D4A39">
            <w:pPr>
              <w:widowControl w:val="0"/>
              <w:spacing w:after="0"/>
              <w:ind w:leftChars="100" w:left="200"/>
              <w:rPr>
                <w:ins w:id="45" w:author="Author"/>
              </w:rPr>
            </w:pPr>
            <w:ins w:id="46" w:author="Author">
              <w:r w:rsidRPr="00671C39">
                <w:rPr>
                  <w:rFonts w:ascii="Arial" w:hAnsi="Arial" w:cs="Arial"/>
                  <w:sz w:val="18"/>
                  <w:szCs w:val="18"/>
                </w:rPr>
                <w:t>&gt;&gt;C-RNTI</w:t>
              </w:r>
            </w:ins>
          </w:p>
        </w:tc>
        <w:tc>
          <w:tcPr>
            <w:tcW w:w="1080" w:type="dxa"/>
            <w:tcBorders>
              <w:top w:val="single" w:sz="4" w:space="0" w:color="auto"/>
              <w:left w:val="single" w:sz="4" w:space="0" w:color="auto"/>
              <w:bottom w:val="single" w:sz="4" w:space="0" w:color="auto"/>
              <w:right w:val="single" w:sz="4" w:space="0" w:color="auto"/>
            </w:tcBorders>
            <w:hideMark/>
          </w:tcPr>
          <w:p w14:paraId="63308807" w14:textId="77777777" w:rsidR="001D4A39" w:rsidRPr="00671C39" w:rsidRDefault="001D4A39">
            <w:pPr>
              <w:pStyle w:val="TAL"/>
              <w:rPr>
                <w:ins w:id="47" w:author="Author"/>
              </w:rPr>
            </w:pPr>
            <w:ins w:id="48" w:author="Author">
              <w:r w:rsidRPr="00671C39">
                <w:t>O</w:t>
              </w:r>
            </w:ins>
          </w:p>
        </w:tc>
        <w:tc>
          <w:tcPr>
            <w:tcW w:w="1080" w:type="dxa"/>
            <w:tcBorders>
              <w:top w:val="single" w:sz="4" w:space="0" w:color="auto"/>
              <w:left w:val="single" w:sz="4" w:space="0" w:color="auto"/>
              <w:bottom w:val="single" w:sz="4" w:space="0" w:color="auto"/>
              <w:right w:val="single" w:sz="4" w:space="0" w:color="auto"/>
            </w:tcBorders>
          </w:tcPr>
          <w:p w14:paraId="57DF6828" w14:textId="77777777" w:rsidR="001D4A39" w:rsidRPr="00671C39" w:rsidRDefault="001D4A39">
            <w:pPr>
              <w:pStyle w:val="TAL"/>
              <w:rPr>
                <w:ins w:id="49" w:author="Author"/>
              </w:rPr>
            </w:pPr>
          </w:p>
        </w:tc>
        <w:tc>
          <w:tcPr>
            <w:tcW w:w="1512" w:type="dxa"/>
            <w:tcBorders>
              <w:top w:val="single" w:sz="4" w:space="0" w:color="auto"/>
              <w:left w:val="single" w:sz="4" w:space="0" w:color="auto"/>
              <w:bottom w:val="single" w:sz="4" w:space="0" w:color="auto"/>
              <w:right w:val="single" w:sz="4" w:space="0" w:color="auto"/>
            </w:tcBorders>
            <w:hideMark/>
          </w:tcPr>
          <w:p w14:paraId="30ABAAC9" w14:textId="77777777" w:rsidR="001D4A39" w:rsidRPr="00671C39" w:rsidRDefault="001D4A39">
            <w:pPr>
              <w:pStyle w:val="TAL"/>
              <w:rPr>
                <w:ins w:id="50" w:author="Author"/>
              </w:rPr>
            </w:pPr>
            <w:ins w:id="51" w:author="Author">
              <w:r w:rsidRPr="00671C39">
                <w:t>9.3.1.32</w:t>
              </w:r>
            </w:ins>
          </w:p>
        </w:tc>
        <w:tc>
          <w:tcPr>
            <w:tcW w:w="1728" w:type="dxa"/>
            <w:tcBorders>
              <w:top w:val="single" w:sz="4" w:space="0" w:color="auto"/>
              <w:left w:val="single" w:sz="4" w:space="0" w:color="auto"/>
              <w:bottom w:val="single" w:sz="4" w:space="0" w:color="auto"/>
              <w:right w:val="single" w:sz="4" w:space="0" w:color="auto"/>
            </w:tcBorders>
            <w:hideMark/>
          </w:tcPr>
          <w:p w14:paraId="44C3BC35" w14:textId="693C4883" w:rsidR="001D4A39" w:rsidRPr="00671C39" w:rsidRDefault="001D4A39">
            <w:pPr>
              <w:pStyle w:val="TAL"/>
              <w:rPr>
                <w:ins w:id="52" w:author="Author"/>
                <w:i/>
                <w:iCs/>
              </w:rPr>
            </w:pPr>
            <w:ins w:id="53" w:author="Author">
              <w:r w:rsidRPr="00671C39">
                <w:t xml:space="preserve">C-RNTI allocated at the </w:t>
              </w:r>
              <w:r w:rsidRPr="00671C39">
                <w:rPr>
                  <w:lang w:eastAsia="zh-CN"/>
                </w:rPr>
                <w:t xml:space="preserve">source </w:t>
              </w:r>
              <w:proofErr w:type="spellStart"/>
              <w:r w:rsidRPr="00671C39">
                <w:t>gNB</w:t>
              </w:r>
              <w:proofErr w:type="spellEnd"/>
              <w:r w:rsidRPr="00671C39">
                <w:t>-DU</w:t>
              </w:r>
            </w:ins>
            <w:ins w:id="54" w:author="Ericsson User" w:date="2025-01-20T12:24:00Z">
              <w:r w:rsidR="00F9388D" w:rsidRPr="00671C39">
                <w:t xml:space="preserve"> i</w:t>
              </w:r>
            </w:ins>
            <w:ins w:id="55" w:author="Ericsson User" w:date="2025-01-20T12:23:00Z">
              <w:r w:rsidR="00F9388D" w:rsidRPr="00671C39">
                <w:t xml:space="preserve">n case the </w:t>
              </w:r>
              <w:proofErr w:type="spellStart"/>
              <w:r w:rsidR="00F9388D" w:rsidRPr="00671C39">
                <w:t>gNB</w:t>
              </w:r>
              <w:proofErr w:type="spellEnd"/>
              <w:r w:rsidR="00F9388D" w:rsidRPr="00671C39">
                <w:t xml:space="preserve">-DU responsible for the failure is not the </w:t>
              </w:r>
              <w:proofErr w:type="spellStart"/>
              <w:r w:rsidR="00F9388D" w:rsidRPr="00671C39">
                <w:t>gNB</w:t>
              </w:r>
              <w:proofErr w:type="spellEnd"/>
              <w:r w:rsidR="00F9388D" w:rsidRPr="00671C39">
                <w:t>-DU serving the UE at the time of failure</w:t>
              </w:r>
            </w:ins>
          </w:p>
        </w:tc>
        <w:tc>
          <w:tcPr>
            <w:tcW w:w="1080" w:type="dxa"/>
            <w:tcBorders>
              <w:top w:val="single" w:sz="4" w:space="0" w:color="auto"/>
              <w:left w:val="single" w:sz="4" w:space="0" w:color="auto"/>
              <w:bottom w:val="single" w:sz="4" w:space="0" w:color="auto"/>
              <w:right w:val="single" w:sz="4" w:space="0" w:color="auto"/>
            </w:tcBorders>
            <w:hideMark/>
          </w:tcPr>
          <w:p w14:paraId="24181945" w14:textId="77777777" w:rsidR="001D4A39" w:rsidRPr="00671C39" w:rsidRDefault="001D4A39">
            <w:pPr>
              <w:pStyle w:val="TAC"/>
              <w:rPr>
                <w:ins w:id="56" w:author="Author"/>
              </w:rPr>
            </w:pPr>
            <w:ins w:id="57" w:author="Author">
              <w:r w:rsidRPr="00671C39">
                <w:t>YES</w:t>
              </w:r>
            </w:ins>
          </w:p>
        </w:tc>
        <w:tc>
          <w:tcPr>
            <w:tcW w:w="1080" w:type="dxa"/>
            <w:tcBorders>
              <w:top w:val="single" w:sz="4" w:space="0" w:color="auto"/>
              <w:left w:val="single" w:sz="4" w:space="0" w:color="auto"/>
              <w:bottom w:val="single" w:sz="4" w:space="0" w:color="auto"/>
              <w:right w:val="single" w:sz="4" w:space="0" w:color="auto"/>
            </w:tcBorders>
            <w:hideMark/>
          </w:tcPr>
          <w:p w14:paraId="4B8E21A4" w14:textId="77777777" w:rsidR="001D4A39" w:rsidRPr="00671C39" w:rsidRDefault="001D4A39">
            <w:pPr>
              <w:pStyle w:val="TAC"/>
              <w:rPr>
                <w:ins w:id="58" w:author="Author"/>
              </w:rPr>
            </w:pPr>
            <w:ins w:id="59" w:author="Author">
              <w:r w:rsidRPr="00671C39">
                <w:t>ignore</w:t>
              </w:r>
            </w:ins>
          </w:p>
        </w:tc>
      </w:tr>
      <w:tr w:rsidR="001D4A39" w:rsidRPr="00671C39" w14:paraId="5E1A4143" w14:textId="77777777" w:rsidTr="001D4A39">
        <w:trPr>
          <w:ins w:id="60" w:author="Author" w:date="2025-01-20T12:11:00Z"/>
        </w:trPr>
        <w:tc>
          <w:tcPr>
            <w:tcW w:w="2160" w:type="dxa"/>
            <w:tcBorders>
              <w:top w:val="single" w:sz="4" w:space="0" w:color="auto"/>
              <w:left w:val="single" w:sz="4" w:space="0" w:color="auto"/>
              <w:bottom w:val="single" w:sz="4" w:space="0" w:color="auto"/>
              <w:right w:val="single" w:sz="4" w:space="0" w:color="auto"/>
            </w:tcBorders>
            <w:hideMark/>
          </w:tcPr>
          <w:p w14:paraId="651D84F2" w14:textId="77777777" w:rsidR="001D4A39" w:rsidRPr="00671C39" w:rsidRDefault="001D4A39">
            <w:pPr>
              <w:widowControl w:val="0"/>
              <w:spacing w:after="0"/>
              <w:ind w:leftChars="100" w:left="200"/>
              <w:rPr>
                <w:ins w:id="61" w:author="Author"/>
                <w:rFonts w:ascii="Arial" w:hAnsi="Arial" w:cs="Arial"/>
                <w:sz w:val="18"/>
                <w:szCs w:val="18"/>
              </w:rPr>
            </w:pPr>
            <w:ins w:id="62" w:author="Author">
              <w:r w:rsidRPr="00671C39">
                <w:rPr>
                  <w:rFonts w:ascii="Arial" w:hAnsi="Arial" w:cs="Arial"/>
                  <w:sz w:val="18"/>
                  <w:szCs w:val="18"/>
                </w:rPr>
                <w:lastRenderedPageBreak/>
                <w:t>&gt;&gt;RLF Report Failure Type</w:t>
              </w:r>
            </w:ins>
          </w:p>
        </w:tc>
        <w:tc>
          <w:tcPr>
            <w:tcW w:w="1080" w:type="dxa"/>
            <w:tcBorders>
              <w:top w:val="single" w:sz="4" w:space="0" w:color="auto"/>
              <w:left w:val="single" w:sz="4" w:space="0" w:color="auto"/>
              <w:bottom w:val="single" w:sz="4" w:space="0" w:color="auto"/>
              <w:right w:val="single" w:sz="4" w:space="0" w:color="auto"/>
            </w:tcBorders>
            <w:hideMark/>
          </w:tcPr>
          <w:p w14:paraId="388236FE" w14:textId="77777777" w:rsidR="001D4A39" w:rsidRPr="00671C39" w:rsidRDefault="001D4A39">
            <w:pPr>
              <w:pStyle w:val="TAL"/>
              <w:rPr>
                <w:ins w:id="63" w:author="Author"/>
              </w:rPr>
            </w:pPr>
            <w:ins w:id="64" w:author="Author">
              <w:r w:rsidRPr="00671C39">
                <w:t>O</w:t>
              </w:r>
            </w:ins>
          </w:p>
        </w:tc>
        <w:tc>
          <w:tcPr>
            <w:tcW w:w="1080" w:type="dxa"/>
            <w:tcBorders>
              <w:top w:val="single" w:sz="4" w:space="0" w:color="auto"/>
              <w:left w:val="single" w:sz="4" w:space="0" w:color="auto"/>
              <w:bottom w:val="single" w:sz="4" w:space="0" w:color="auto"/>
              <w:right w:val="single" w:sz="4" w:space="0" w:color="auto"/>
            </w:tcBorders>
          </w:tcPr>
          <w:p w14:paraId="76848A82" w14:textId="77777777" w:rsidR="001D4A39" w:rsidRPr="00671C39" w:rsidRDefault="001D4A39">
            <w:pPr>
              <w:pStyle w:val="TAL"/>
              <w:rPr>
                <w:ins w:id="65" w:author="Author"/>
              </w:rPr>
            </w:pPr>
          </w:p>
        </w:tc>
        <w:tc>
          <w:tcPr>
            <w:tcW w:w="1512" w:type="dxa"/>
            <w:tcBorders>
              <w:top w:val="single" w:sz="4" w:space="0" w:color="auto"/>
              <w:left w:val="single" w:sz="4" w:space="0" w:color="auto"/>
              <w:bottom w:val="single" w:sz="4" w:space="0" w:color="auto"/>
              <w:right w:val="single" w:sz="4" w:space="0" w:color="auto"/>
            </w:tcBorders>
            <w:hideMark/>
          </w:tcPr>
          <w:p w14:paraId="55C28E11" w14:textId="77777777" w:rsidR="001D4A39" w:rsidRPr="00671C39" w:rsidRDefault="001D4A39">
            <w:pPr>
              <w:pStyle w:val="TAL"/>
              <w:rPr>
                <w:ins w:id="66" w:author="Author"/>
                <w:lang w:eastAsia="en-US"/>
              </w:rPr>
            </w:pPr>
            <w:ins w:id="67" w:author="Author">
              <w:r w:rsidRPr="00671C39">
                <w:t>ENUMERATED (too</w:t>
              </w:r>
              <w:r w:rsidRPr="00671C39">
                <w:rPr>
                  <w:lang w:eastAsia="zh-CN"/>
                </w:rPr>
                <w:t xml:space="preserve"> </w:t>
              </w:r>
              <w:r w:rsidRPr="00671C39">
                <w:t>late</w:t>
              </w:r>
              <w:r w:rsidRPr="00671C39">
                <w:rPr>
                  <w:lang w:eastAsia="zh-CN"/>
                </w:rPr>
                <w:t xml:space="preserve"> LTM</w:t>
              </w:r>
              <w:r w:rsidRPr="00671C39">
                <w:t>, too early</w:t>
              </w:r>
              <w:r w:rsidRPr="00671C39">
                <w:rPr>
                  <w:lang w:eastAsia="zh-CN"/>
                </w:rPr>
                <w:t xml:space="preserve"> LTM</w:t>
              </w:r>
              <w:r w:rsidRPr="00671C39">
                <w:t xml:space="preserve">, </w:t>
              </w:r>
              <w:r w:rsidRPr="00671C39">
                <w:rPr>
                  <w:lang w:eastAsia="zh-CN"/>
                </w:rPr>
                <w:t xml:space="preserve">LTM to </w:t>
              </w:r>
              <w:r w:rsidRPr="00671C39">
                <w:t>wrong</w:t>
              </w:r>
              <w:r w:rsidRPr="00671C39">
                <w:rPr>
                  <w:lang w:eastAsia="zh-CN"/>
                </w:rPr>
                <w:t xml:space="preserve"> </w:t>
              </w:r>
              <w:r w:rsidRPr="00671C39">
                <w:t>cell,...)</w:t>
              </w:r>
            </w:ins>
          </w:p>
        </w:tc>
        <w:tc>
          <w:tcPr>
            <w:tcW w:w="1728" w:type="dxa"/>
            <w:tcBorders>
              <w:top w:val="single" w:sz="4" w:space="0" w:color="auto"/>
              <w:left w:val="single" w:sz="4" w:space="0" w:color="auto"/>
              <w:bottom w:val="single" w:sz="4" w:space="0" w:color="auto"/>
              <w:right w:val="single" w:sz="4" w:space="0" w:color="auto"/>
            </w:tcBorders>
          </w:tcPr>
          <w:p w14:paraId="23D1114C" w14:textId="77777777" w:rsidR="001D4A39" w:rsidRPr="00671C39" w:rsidRDefault="001D4A39">
            <w:pPr>
              <w:pStyle w:val="TAL"/>
              <w:rPr>
                <w:ins w:id="68" w:author="Author"/>
              </w:rPr>
            </w:pPr>
          </w:p>
        </w:tc>
        <w:tc>
          <w:tcPr>
            <w:tcW w:w="1080" w:type="dxa"/>
            <w:tcBorders>
              <w:top w:val="single" w:sz="4" w:space="0" w:color="auto"/>
              <w:left w:val="single" w:sz="4" w:space="0" w:color="auto"/>
              <w:bottom w:val="single" w:sz="4" w:space="0" w:color="auto"/>
              <w:right w:val="single" w:sz="4" w:space="0" w:color="auto"/>
            </w:tcBorders>
            <w:hideMark/>
          </w:tcPr>
          <w:p w14:paraId="26915266" w14:textId="77777777" w:rsidR="001D4A39" w:rsidRPr="00671C39" w:rsidRDefault="001D4A39">
            <w:pPr>
              <w:pStyle w:val="TAC"/>
              <w:rPr>
                <w:ins w:id="69" w:author="Author"/>
              </w:rPr>
            </w:pPr>
            <w:ins w:id="70" w:author="Author">
              <w:r w:rsidRPr="00671C39">
                <w:t>YES</w:t>
              </w:r>
            </w:ins>
          </w:p>
        </w:tc>
        <w:tc>
          <w:tcPr>
            <w:tcW w:w="1080" w:type="dxa"/>
            <w:tcBorders>
              <w:top w:val="single" w:sz="4" w:space="0" w:color="auto"/>
              <w:left w:val="single" w:sz="4" w:space="0" w:color="auto"/>
              <w:bottom w:val="single" w:sz="4" w:space="0" w:color="auto"/>
              <w:right w:val="single" w:sz="4" w:space="0" w:color="auto"/>
            </w:tcBorders>
            <w:hideMark/>
          </w:tcPr>
          <w:p w14:paraId="3012D8F7" w14:textId="77777777" w:rsidR="001D4A39" w:rsidRPr="00671C39" w:rsidRDefault="001D4A39">
            <w:pPr>
              <w:pStyle w:val="TAC"/>
              <w:rPr>
                <w:ins w:id="71" w:author="Author"/>
              </w:rPr>
            </w:pPr>
            <w:ins w:id="72" w:author="Author">
              <w:r w:rsidRPr="00671C39">
                <w:t>ignore</w:t>
              </w:r>
            </w:ins>
          </w:p>
        </w:tc>
      </w:tr>
      <w:tr w:rsidR="001D4A39" w:rsidRPr="00671C39" w14:paraId="78388208"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304696C2" w14:textId="77777777" w:rsidR="001D4A39" w:rsidRPr="00671C39" w:rsidRDefault="001D4A39">
            <w:pPr>
              <w:widowControl w:val="0"/>
              <w:spacing w:after="0"/>
              <w:rPr>
                <w:rFonts w:ascii="Arial" w:hAnsi="Arial"/>
                <w:b/>
                <w:bCs/>
                <w:sz w:val="18"/>
              </w:rPr>
            </w:pPr>
            <w:r w:rsidRPr="00671C39">
              <w:rPr>
                <w:rFonts w:ascii="Arial" w:hAnsi="Arial"/>
                <w:b/>
                <w:bCs/>
                <w:sz w:val="18"/>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1F126E24" w14:textId="77777777" w:rsidR="001D4A39" w:rsidRPr="00671C39" w:rsidRDefault="001D4A3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21181081" w14:textId="77777777" w:rsidR="001D4A39" w:rsidRPr="00671C39" w:rsidRDefault="001D4A39">
            <w:pPr>
              <w:widowControl w:val="0"/>
              <w:spacing w:after="0"/>
              <w:rPr>
                <w:rFonts w:ascii="Arial" w:hAnsi="Arial"/>
                <w:sz w:val="18"/>
              </w:rPr>
            </w:pPr>
            <w:r w:rsidRPr="00671C39">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333DEBE5" w14:textId="77777777" w:rsidR="001D4A39" w:rsidRPr="00671C39" w:rsidRDefault="001D4A39">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98F9185" w14:textId="77777777" w:rsidR="001D4A39" w:rsidRPr="00671C39" w:rsidRDefault="001D4A39">
            <w:pPr>
              <w:widowControl w:val="0"/>
              <w:spacing w:after="0"/>
              <w:rPr>
                <w:rFonts w:ascii="Arial" w:hAnsi="Arial" w:cs="Arial"/>
                <w:i/>
                <w:iCs/>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43CE99A5" w14:textId="77777777" w:rsidR="001D4A39" w:rsidRPr="00671C39" w:rsidRDefault="001D4A39">
            <w:pPr>
              <w:widowControl w:val="0"/>
              <w:spacing w:after="0"/>
              <w:jc w:val="center"/>
              <w:rPr>
                <w:rFonts w:ascii="Arial" w:hAnsi="Arial"/>
                <w:sz w:val="18"/>
              </w:rPr>
            </w:pPr>
            <w:r w:rsidRPr="00671C39">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7E93238" w14:textId="77777777" w:rsidR="001D4A39" w:rsidRPr="00671C39" w:rsidRDefault="001D4A39">
            <w:pPr>
              <w:widowControl w:val="0"/>
              <w:spacing w:after="0"/>
              <w:jc w:val="center"/>
              <w:rPr>
                <w:rFonts w:ascii="Arial" w:hAnsi="Arial"/>
                <w:sz w:val="18"/>
              </w:rPr>
            </w:pPr>
            <w:r w:rsidRPr="00671C39">
              <w:rPr>
                <w:rFonts w:ascii="Arial" w:hAnsi="Arial"/>
                <w:sz w:val="18"/>
              </w:rPr>
              <w:t>ignore</w:t>
            </w:r>
          </w:p>
        </w:tc>
      </w:tr>
      <w:tr w:rsidR="001D4A39" w:rsidRPr="00671C39" w14:paraId="5B096263"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2AE15821" w14:textId="77777777" w:rsidR="001D4A39" w:rsidRPr="00671C39" w:rsidRDefault="001D4A39">
            <w:pPr>
              <w:widowControl w:val="0"/>
              <w:spacing w:after="0"/>
              <w:ind w:leftChars="50" w:left="100"/>
              <w:rPr>
                <w:rFonts w:ascii="Arial" w:hAnsi="Arial"/>
                <w:b/>
                <w:bCs/>
                <w:sz w:val="18"/>
              </w:rPr>
            </w:pPr>
            <w:r w:rsidRPr="00671C39">
              <w:rPr>
                <w:rFonts w:ascii="Arial" w:hAnsi="Arial"/>
                <w:b/>
                <w:bCs/>
                <w:sz w:val="18"/>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21FEC122" w14:textId="77777777" w:rsidR="001D4A39" w:rsidRPr="00671C39" w:rsidRDefault="001D4A3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4543F258" w14:textId="77777777" w:rsidR="001D4A39" w:rsidRPr="00671C39" w:rsidRDefault="001D4A39">
            <w:pPr>
              <w:widowControl w:val="0"/>
              <w:spacing w:after="0"/>
              <w:rPr>
                <w:rFonts w:ascii="Arial" w:hAnsi="Arial"/>
                <w:sz w:val="18"/>
              </w:rPr>
            </w:pPr>
            <w:r w:rsidRPr="00671C39">
              <w:rPr>
                <w:rFonts w:ascii="Arial" w:hAnsi="Arial"/>
                <w:i/>
                <w:sz w:val="18"/>
              </w:rPr>
              <w:t>1 .. &lt;</w:t>
            </w:r>
            <w:proofErr w:type="spellStart"/>
            <w:r w:rsidRPr="00671C39">
              <w:rPr>
                <w:rFonts w:ascii="Arial" w:hAnsi="Arial"/>
                <w:i/>
                <w:sz w:val="18"/>
              </w:rPr>
              <w:t>maxnoofSuccessfulHOReports</w:t>
            </w:r>
            <w:proofErr w:type="spellEnd"/>
            <w:r w:rsidRPr="00671C39">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AB4EE43" w14:textId="77777777" w:rsidR="001D4A39" w:rsidRPr="00671C39" w:rsidRDefault="001D4A39">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A256770" w14:textId="77777777" w:rsidR="001D4A39" w:rsidRPr="00671C39" w:rsidRDefault="001D4A39">
            <w:pPr>
              <w:widowControl w:val="0"/>
              <w:spacing w:after="0"/>
              <w:rPr>
                <w:rFonts w:ascii="Arial" w:hAnsi="Arial" w:cs="Arial"/>
                <w:i/>
                <w:iCs/>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7FE317E" w14:textId="77777777" w:rsidR="001D4A39" w:rsidRPr="00671C39" w:rsidRDefault="001D4A39">
            <w:pPr>
              <w:widowControl w:val="0"/>
              <w:spacing w:after="0"/>
              <w:jc w:val="center"/>
              <w:rPr>
                <w:rFonts w:ascii="Arial" w:hAnsi="Arial"/>
                <w:sz w:val="18"/>
              </w:rPr>
            </w:pPr>
            <w:r w:rsidRPr="00671C3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BD87A4" w14:textId="77777777" w:rsidR="001D4A39" w:rsidRPr="00671C39" w:rsidRDefault="001D4A39">
            <w:pPr>
              <w:widowControl w:val="0"/>
              <w:spacing w:after="0"/>
              <w:jc w:val="center"/>
              <w:rPr>
                <w:rFonts w:ascii="Arial" w:hAnsi="Arial"/>
                <w:sz w:val="18"/>
              </w:rPr>
            </w:pPr>
          </w:p>
        </w:tc>
      </w:tr>
      <w:tr w:rsidR="001D4A39" w:rsidRPr="00671C39" w14:paraId="75B2791E"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12105891" w14:textId="77777777" w:rsidR="001D4A39" w:rsidRPr="00671C39" w:rsidRDefault="001D4A39">
            <w:pPr>
              <w:widowControl w:val="0"/>
              <w:spacing w:after="0"/>
              <w:ind w:leftChars="100" w:left="200"/>
              <w:rPr>
                <w:rFonts w:ascii="Arial" w:hAnsi="Arial"/>
                <w:sz w:val="18"/>
              </w:rPr>
            </w:pPr>
            <w:r w:rsidRPr="00671C39">
              <w:rPr>
                <w:rFonts w:ascii="Arial" w:hAnsi="Arial"/>
                <w:sz w:val="18"/>
              </w:rPr>
              <w:t>&gt;&gt;Successful HO Report Container</w:t>
            </w:r>
          </w:p>
        </w:tc>
        <w:tc>
          <w:tcPr>
            <w:tcW w:w="1080" w:type="dxa"/>
            <w:tcBorders>
              <w:top w:val="single" w:sz="4" w:space="0" w:color="auto"/>
              <w:left w:val="single" w:sz="4" w:space="0" w:color="auto"/>
              <w:bottom w:val="single" w:sz="4" w:space="0" w:color="auto"/>
              <w:right w:val="single" w:sz="4" w:space="0" w:color="auto"/>
            </w:tcBorders>
            <w:hideMark/>
          </w:tcPr>
          <w:p w14:paraId="18227C09" w14:textId="77777777" w:rsidR="001D4A39" w:rsidRPr="00671C39" w:rsidRDefault="001D4A39">
            <w:pPr>
              <w:widowControl w:val="0"/>
              <w:spacing w:after="0"/>
              <w:rPr>
                <w:rFonts w:ascii="Arial" w:hAnsi="Arial" w:cs="Arial"/>
                <w:sz w:val="18"/>
                <w:szCs w:val="18"/>
              </w:rPr>
            </w:pPr>
            <w:r w:rsidRPr="00671C39">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DFD1213" w14:textId="77777777" w:rsidR="001D4A39" w:rsidRPr="00671C39" w:rsidRDefault="001D4A3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70AB5491" w14:textId="77777777" w:rsidR="001D4A39" w:rsidRPr="00671C39" w:rsidRDefault="001D4A39">
            <w:pPr>
              <w:widowControl w:val="0"/>
              <w:spacing w:after="0"/>
              <w:rPr>
                <w:rFonts w:ascii="Arial" w:hAnsi="Arial" w:cs="Arial"/>
                <w:sz w:val="18"/>
                <w:szCs w:val="18"/>
              </w:rPr>
            </w:pPr>
            <w:r w:rsidRPr="00671C39">
              <w:rPr>
                <w:rFonts w:ascii="Arial" w:hAnsi="Arial" w:cs="Arial"/>
                <w:sz w:val="18"/>
                <w:szCs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7D82DA4" w14:textId="77777777" w:rsidR="001D4A39" w:rsidRPr="00671C39" w:rsidRDefault="001D4A39">
            <w:pPr>
              <w:widowControl w:val="0"/>
              <w:spacing w:after="0"/>
              <w:rPr>
                <w:rFonts w:ascii="Arial" w:hAnsi="Arial" w:cs="Arial"/>
                <w:i/>
                <w:iCs/>
                <w:sz w:val="18"/>
                <w:szCs w:val="18"/>
              </w:rPr>
            </w:pPr>
            <w:r w:rsidRPr="00671C39">
              <w:rPr>
                <w:rFonts w:ascii="Arial" w:hAnsi="Arial"/>
                <w:sz w:val="18"/>
              </w:rPr>
              <w:t xml:space="preserve">Includes the </w:t>
            </w:r>
            <w:proofErr w:type="spellStart"/>
            <w:r w:rsidRPr="00671C39">
              <w:rPr>
                <w:rFonts w:ascii="Arial" w:hAnsi="Arial" w:cs="Arial"/>
                <w:i/>
                <w:iCs/>
                <w:sz w:val="18"/>
                <w:szCs w:val="18"/>
                <w:lang w:eastAsia="ko-KR"/>
              </w:rPr>
              <w:t>SuccessHO</w:t>
            </w:r>
            <w:proofErr w:type="spellEnd"/>
            <w:r w:rsidRPr="00671C39">
              <w:rPr>
                <w:rFonts w:ascii="Arial" w:hAnsi="Arial" w:cs="Arial"/>
                <w:i/>
                <w:iCs/>
                <w:sz w:val="18"/>
                <w:szCs w:val="18"/>
                <w:lang w:eastAsia="ko-KR"/>
              </w:rPr>
              <w:t>-Report</w:t>
            </w:r>
            <w:r w:rsidRPr="00671C39">
              <w:rPr>
                <w:rFonts w:ascii="Arial" w:hAnsi="Arial"/>
                <w:sz w:val="18"/>
                <w:lang w:eastAsia="ko-KR"/>
              </w:rPr>
              <w:t xml:space="preserve"> </w:t>
            </w:r>
            <w:r w:rsidRPr="00671C39">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hideMark/>
          </w:tcPr>
          <w:p w14:paraId="3B5BED3B" w14:textId="77777777" w:rsidR="001D4A39" w:rsidRPr="00671C39" w:rsidRDefault="001D4A39">
            <w:pPr>
              <w:widowControl w:val="0"/>
              <w:spacing w:after="0"/>
              <w:jc w:val="center"/>
              <w:rPr>
                <w:rFonts w:ascii="Arial" w:hAnsi="Arial"/>
                <w:sz w:val="18"/>
              </w:rPr>
            </w:pPr>
            <w:r w:rsidRPr="00671C3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0A8C5A0" w14:textId="77777777" w:rsidR="001D4A39" w:rsidRPr="00671C39" w:rsidRDefault="001D4A39">
            <w:pPr>
              <w:widowControl w:val="0"/>
              <w:spacing w:after="0"/>
              <w:jc w:val="center"/>
              <w:rPr>
                <w:rFonts w:ascii="Arial" w:hAnsi="Arial"/>
                <w:sz w:val="18"/>
              </w:rPr>
            </w:pPr>
          </w:p>
        </w:tc>
      </w:tr>
      <w:tr w:rsidR="001D4A39" w:rsidRPr="00671C39" w14:paraId="1D3F9246"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5ADD669D" w14:textId="77777777" w:rsidR="001D4A39" w:rsidRPr="00671C39" w:rsidRDefault="001D4A39">
            <w:pPr>
              <w:widowControl w:val="0"/>
              <w:spacing w:after="0"/>
              <w:rPr>
                <w:rFonts w:ascii="Arial" w:hAnsi="Arial"/>
                <w:sz w:val="18"/>
              </w:rPr>
            </w:pPr>
            <w:r w:rsidRPr="00671C39">
              <w:rPr>
                <w:rFonts w:ascii="Arial" w:hAnsi="Arial"/>
                <w:b/>
                <w:sz w:val="18"/>
              </w:rPr>
              <w:t xml:space="preserve">Successful </w:t>
            </w:r>
            <w:proofErr w:type="spellStart"/>
            <w:r w:rsidRPr="00671C39">
              <w:rPr>
                <w:rFonts w:ascii="Arial" w:hAnsi="Arial"/>
                <w:b/>
                <w:sz w:val="18"/>
              </w:rPr>
              <w:t>PSCell</w:t>
            </w:r>
            <w:proofErr w:type="spellEnd"/>
            <w:r w:rsidRPr="00671C39">
              <w:rPr>
                <w:rFonts w:ascii="Arial" w:hAnsi="Arial"/>
                <w:b/>
                <w:sz w:val="18"/>
              </w:rPr>
              <w:t xml:space="preserve"> </w:t>
            </w:r>
            <w:r w:rsidRPr="00671C39">
              <w:rPr>
                <w:rFonts w:ascii="Arial" w:hAnsi="Arial"/>
                <w:b/>
                <w:bCs/>
                <w:sz w:val="18"/>
              </w:rPr>
              <w:t>Change</w:t>
            </w:r>
            <w:r w:rsidRPr="00671C39">
              <w:rPr>
                <w:rFonts w:ascii="Arial" w:hAnsi="Arial"/>
                <w:b/>
                <w:sz w:val="18"/>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7AB67278" w14:textId="77777777" w:rsidR="001D4A39" w:rsidRPr="00671C39" w:rsidRDefault="001D4A3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445252D7" w14:textId="77777777" w:rsidR="001D4A39" w:rsidRPr="00671C39" w:rsidRDefault="001D4A39">
            <w:pPr>
              <w:widowControl w:val="0"/>
              <w:spacing w:after="0"/>
              <w:rPr>
                <w:rFonts w:ascii="Arial" w:hAnsi="Arial"/>
                <w:sz w:val="18"/>
              </w:rPr>
            </w:pPr>
            <w:r w:rsidRPr="00671C39">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2540D5A7" w14:textId="77777777" w:rsidR="001D4A39" w:rsidRPr="00671C39" w:rsidRDefault="001D4A39">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3512F73"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C962912" w14:textId="77777777" w:rsidR="001D4A39" w:rsidRPr="00671C39" w:rsidRDefault="001D4A39">
            <w:pPr>
              <w:widowControl w:val="0"/>
              <w:spacing w:after="0"/>
              <w:jc w:val="center"/>
              <w:rPr>
                <w:rFonts w:ascii="Arial" w:hAnsi="Arial"/>
                <w:sz w:val="18"/>
              </w:rPr>
            </w:pPr>
            <w:r w:rsidRPr="00671C39">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7B2464B" w14:textId="77777777" w:rsidR="001D4A39" w:rsidRPr="00671C39" w:rsidRDefault="001D4A39">
            <w:pPr>
              <w:widowControl w:val="0"/>
              <w:spacing w:after="0"/>
              <w:jc w:val="center"/>
              <w:rPr>
                <w:rFonts w:ascii="Arial" w:hAnsi="Arial"/>
                <w:sz w:val="18"/>
              </w:rPr>
            </w:pPr>
            <w:r w:rsidRPr="00671C39">
              <w:rPr>
                <w:rFonts w:ascii="Arial" w:hAnsi="Arial"/>
                <w:sz w:val="18"/>
              </w:rPr>
              <w:t>ignore</w:t>
            </w:r>
          </w:p>
        </w:tc>
      </w:tr>
      <w:tr w:rsidR="001D4A39" w:rsidRPr="00671C39" w14:paraId="19CC03AE"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2ADB57E7" w14:textId="77777777" w:rsidR="001D4A39" w:rsidRPr="00671C39" w:rsidRDefault="001D4A39">
            <w:pPr>
              <w:widowControl w:val="0"/>
              <w:spacing w:after="0"/>
              <w:ind w:leftChars="50" w:left="100"/>
              <w:rPr>
                <w:rFonts w:ascii="Arial" w:hAnsi="Arial"/>
                <w:sz w:val="18"/>
              </w:rPr>
            </w:pPr>
            <w:r w:rsidRPr="00671C39">
              <w:rPr>
                <w:rFonts w:ascii="Arial" w:hAnsi="Arial"/>
                <w:b/>
                <w:sz w:val="18"/>
              </w:rPr>
              <w:t xml:space="preserve">&gt;Successful </w:t>
            </w:r>
            <w:proofErr w:type="spellStart"/>
            <w:r w:rsidRPr="00671C39">
              <w:rPr>
                <w:rFonts w:ascii="Arial" w:hAnsi="Arial"/>
                <w:b/>
                <w:sz w:val="18"/>
              </w:rPr>
              <w:t>PSCell</w:t>
            </w:r>
            <w:proofErr w:type="spellEnd"/>
            <w:r w:rsidRPr="00671C39">
              <w:rPr>
                <w:rFonts w:ascii="Arial" w:hAnsi="Arial"/>
                <w:b/>
                <w:sz w:val="18"/>
              </w:rPr>
              <w:t xml:space="preserve"> </w:t>
            </w:r>
            <w:r w:rsidRPr="00671C39">
              <w:rPr>
                <w:rFonts w:ascii="Arial" w:hAnsi="Arial"/>
                <w:b/>
                <w:bCs/>
                <w:sz w:val="18"/>
              </w:rPr>
              <w:t>Change</w:t>
            </w:r>
            <w:r w:rsidRPr="00671C39">
              <w:rPr>
                <w:rFonts w:ascii="Arial" w:hAnsi="Arial"/>
                <w:b/>
                <w:sz w:val="18"/>
              </w:rPr>
              <w:t xml:space="preserve"> Report information Item</w:t>
            </w:r>
          </w:p>
        </w:tc>
        <w:tc>
          <w:tcPr>
            <w:tcW w:w="1080" w:type="dxa"/>
            <w:tcBorders>
              <w:top w:val="single" w:sz="4" w:space="0" w:color="auto"/>
              <w:left w:val="single" w:sz="4" w:space="0" w:color="auto"/>
              <w:bottom w:val="single" w:sz="4" w:space="0" w:color="auto"/>
              <w:right w:val="single" w:sz="4" w:space="0" w:color="auto"/>
            </w:tcBorders>
          </w:tcPr>
          <w:p w14:paraId="3BC815E8" w14:textId="77777777" w:rsidR="001D4A39" w:rsidRPr="00671C39" w:rsidRDefault="001D4A3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05FD28B8" w14:textId="77777777" w:rsidR="001D4A39" w:rsidRPr="00671C39" w:rsidRDefault="001D4A39">
            <w:pPr>
              <w:widowControl w:val="0"/>
              <w:spacing w:after="0"/>
              <w:rPr>
                <w:rFonts w:ascii="Arial" w:hAnsi="Arial"/>
                <w:sz w:val="18"/>
              </w:rPr>
            </w:pPr>
            <w:r w:rsidRPr="00671C39">
              <w:rPr>
                <w:rFonts w:ascii="Arial" w:hAnsi="Arial"/>
                <w:i/>
                <w:sz w:val="18"/>
              </w:rPr>
              <w:t>1..&lt;</w:t>
            </w:r>
            <w:proofErr w:type="spellStart"/>
            <w:r w:rsidRPr="00671C39">
              <w:rPr>
                <w:rFonts w:ascii="Arial" w:hAnsi="Arial"/>
                <w:i/>
                <w:sz w:val="18"/>
              </w:rPr>
              <w:t>maxnoofSuccessfulPSCellChangeReports</w:t>
            </w:r>
            <w:proofErr w:type="spellEnd"/>
            <w:r w:rsidRPr="00671C39">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C0FE09A" w14:textId="77777777" w:rsidR="001D4A39" w:rsidRPr="00671C39" w:rsidRDefault="001D4A39">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82851E7"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DDB0293" w14:textId="77777777" w:rsidR="001D4A39" w:rsidRPr="00671C39" w:rsidRDefault="001D4A39">
            <w:pPr>
              <w:widowControl w:val="0"/>
              <w:spacing w:after="0"/>
              <w:jc w:val="center"/>
              <w:rPr>
                <w:rFonts w:ascii="Arial" w:hAnsi="Arial"/>
                <w:sz w:val="18"/>
              </w:rPr>
            </w:pPr>
            <w:r w:rsidRPr="00671C3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5FEC4AE" w14:textId="77777777" w:rsidR="001D4A39" w:rsidRPr="00671C39" w:rsidRDefault="001D4A39">
            <w:pPr>
              <w:widowControl w:val="0"/>
              <w:spacing w:after="0"/>
              <w:jc w:val="center"/>
              <w:rPr>
                <w:rFonts w:ascii="Arial" w:hAnsi="Arial"/>
                <w:sz w:val="18"/>
              </w:rPr>
            </w:pPr>
          </w:p>
        </w:tc>
      </w:tr>
      <w:tr w:rsidR="001D4A39" w:rsidRPr="00671C39" w14:paraId="2C2815AA" w14:textId="77777777" w:rsidTr="001D4A39">
        <w:tc>
          <w:tcPr>
            <w:tcW w:w="2160" w:type="dxa"/>
            <w:tcBorders>
              <w:top w:val="single" w:sz="4" w:space="0" w:color="auto"/>
              <w:left w:val="single" w:sz="4" w:space="0" w:color="auto"/>
              <w:bottom w:val="single" w:sz="4" w:space="0" w:color="auto"/>
              <w:right w:val="single" w:sz="4" w:space="0" w:color="auto"/>
            </w:tcBorders>
            <w:hideMark/>
          </w:tcPr>
          <w:p w14:paraId="42B5F417" w14:textId="77777777" w:rsidR="001D4A39" w:rsidRPr="00671C39" w:rsidRDefault="001D4A39">
            <w:pPr>
              <w:widowControl w:val="0"/>
              <w:spacing w:after="0"/>
              <w:ind w:leftChars="100" w:left="200"/>
              <w:rPr>
                <w:rFonts w:ascii="Arial" w:hAnsi="Arial"/>
                <w:sz w:val="18"/>
              </w:rPr>
            </w:pPr>
            <w:r w:rsidRPr="00671C39">
              <w:rPr>
                <w:rFonts w:ascii="Arial" w:hAnsi="Arial"/>
                <w:sz w:val="18"/>
              </w:rPr>
              <w:t xml:space="preserve">&gt;&gt;Successful </w:t>
            </w:r>
            <w:proofErr w:type="spellStart"/>
            <w:r w:rsidRPr="00671C39">
              <w:rPr>
                <w:rFonts w:ascii="Arial" w:hAnsi="Arial"/>
                <w:sz w:val="18"/>
              </w:rPr>
              <w:t>PSCell</w:t>
            </w:r>
            <w:proofErr w:type="spellEnd"/>
            <w:r w:rsidRPr="00671C39">
              <w:rPr>
                <w:rFonts w:ascii="Arial" w:hAnsi="Arial"/>
                <w:sz w:val="18"/>
              </w:rPr>
              <w:t xml:space="preserve"> Change Report Container</w:t>
            </w:r>
          </w:p>
        </w:tc>
        <w:tc>
          <w:tcPr>
            <w:tcW w:w="1080" w:type="dxa"/>
            <w:tcBorders>
              <w:top w:val="single" w:sz="4" w:space="0" w:color="auto"/>
              <w:left w:val="single" w:sz="4" w:space="0" w:color="auto"/>
              <w:bottom w:val="single" w:sz="4" w:space="0" w:color="auto"/>
              <w:right w:val="single" w:sz="4" w:space="0" w:color="auto"/>
            </w:tcBorders>
            <w:hideMark/>
          </w:tcPr>
          <w:p w14:paraId="5961F3F1" w14:textId="77777777" w:rsidR="001D4A39" w:rsidRPr="00671C39" w:rsidRDefault="001D4A39">
            <w:pPr>
              <w:widowControl w:val="0"/>
              <w:spacing w:after="0"/>
              <w:rPr>
                <w:rFonts w:ascii="Arial" w:hAnsi="Arial" w:cs="Arial"/>
                <w:sz w:val="18"/>
                <w:szCs w:val="18"/>
              </w:rPr>
            </w:pPr>
            <w:r w:rsidRPr="00671C39">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DD8395F" w14:textId="77777777" w:rsidR="001D4A39" w:rsidRPr="00671C39" w:rsidRDefault="001D4A39">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0B1DBCAB" w14:textId="77777777" w:rsidR="001D4A39" w:rsidRPr="00671C39" w:rsidRDefault="001D4A39">
            <w:pPr>
              <w:widowControl w:val="0"/>
              <w:spacing w:after="0"/>
              <w:rPr>
                <w:rFonts w:ascii="Arial" w:hAnsi="Arial" w:cs="Arial"/>
                <w:sz w:val="18"/>
                <w:szCs w:val="18"/>
              </w:rPr>
            </w:pPr>
            <w:r w:rsidRPr="00671C39">
              <w:rPr>
                <w:rFonts w:ascii="Arial" w:hAnsi="Arial" w:cs="Arial"/>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0EDBA6B8" w14:textId="77777777" w:rsidR="001D4A39" w:rsidRPr="00671C39" w:rsidRDefault="001D4A39">
            <w:pPr>
              <w:widowControl w:val="0"/>
              <w:spacing w:after="0"/>
              <w:rPr>
                <w:rFonts w:ascii="Arial" w:hAnsi="Arial"/>
                <w:sz w:val="18"/>
              </w:rPr>
            </w:pPr>
            <w:r w:rsidRPr="00671C39">
              <w:rPr>
                <w:rFonts w:ascii="Arial" w:hAnsi="Arial"/>
                <w:sz w:val="18"/>
              </w:rPr>
              <w:t xml:space="preserve">Includes the </w:t>
            </w:r>
            <w:proofErr w:type="spellStart"/>
            <w:r w:rsidRPr="00671C39">
              <w:rPr>
                <w:rFonts w:ascii="Arial" w:hAnsi="Arial"/>
                <w:i/>
                <w:sz w:val="18"/>
                <w:lang w:eastAsia="ko-KR"/>
              </w:rPr>
              <w:t>SuccessPSCell</w:t>
            </w:r>
            <w:proofErr w:type="spellEnd"/>
            <w:r w:rsidRPr="00671C39">
              <w:rPr>
                <w:rFonts w:ascii="Arial" w:hAnsi="Arial"/>
                <w:i/>
                <w:sz w:val="18"/>
                <w:lang w:eastAsia="ko-KR"/>
              </w:rPr>
              <w:t>-Report</w:t>
            </w:r>
            <w:r w:rsidRPr="00671C39">
              <w:rPr>
                <w:rFonts w:ascii="Arial" w:hAnsi="Arial"/>
                <w:sz w:val="18"/>
              </w:rPr>
              <w:t xml:space="preserve"> </w:t>
            </w:r>
            <w:r w:rsidRPr="00671C39">
              <w:rPr>
                <w:rFonts w:ascii="Arial" w:hAnsi="Arial" w:cs="Arial"/>
                <w:sz w:val="18"/>
                <w:szCs w:val="18"/>
                <w:lang w:eastAsia="ko-KR"/>
              </w:rPr>
              <w:t>IE as defined in TS 38.331 [8].</w:t>
            </w:r>
          </w:p>
          <w:p w14:paraId="1B9795F8" w14:textId="77777777" w:rsidR="001D4A39" w:rsidRPr="00671C39" w:rsidRDefault="001D4A39">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1611C9E" w14:textId="77777777" w:rsidR="001D4A39" w:rsidRPr="00671C39" w:rsidRDefault="001D4A39">
            <w:pPr>
              <w:widowControl w:val="0"/>
              <w:spacing w:after="0"/>
              <w:jc w:val="center"/>
              <w:rPr>
                <w:rFonts w:ascii="Arial" w:hAnsi="Arial"/>
                <w:sz w:val="18"/>
              </w:rPr>
            </w:pPr>
            <w:r w:rsidRPr="00671C39">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593A4DA" w14:textId="77777777" w:rsidR="001D4A39" w:rsidRPr="00671C39" w:rsidRDefault="001D4A39">
            <w:pPr>
              <w:widowControl w:val="0"/>
              <w:spacing w:after="0"/>
              <w:jc w:val="center"/>
              <w:rPr>
                <w:rFonts w:ascii="Arial" w:hAnsi="Arial"/>
                <w:sz w:val="18"/>
              </w:rPr>
            </w:pPr>
          </w:p>
        </w:tc>
      </w:tr>
    </w:tbl>
    <w:p w14:paraId="18D3E5C4" w14:textId="77777777" w:rsidR="001D4A39" w:rsidRDefault="001D4A39" w:rsidP="001D4A39">
      <w:pPr>
        <w:widowControl w:val="0"/>
        <w:rPr>
          <w:lang w:eastAsia="ko-KR"/>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5809"/>
      </w:tblGrid>
      <w:tr w:rsidR="001D4A39" w14:paraId="227D8271" w14:textId="77777777" w:rsidTr="001D4A39">
        <w:trPr>
          <w:tblHeader/>
        </w:trPr>
        <w:tc>
          <w:tcPr>
            <w:tcW w:w="3823" w:type="dxa"/>
            <w:tcBorders>
              <w:top w:val="single" w:sz="4" w:space="0" w:color="auto"/>
              <w:left w:val="single" w:sz="4" w:space="0" w:color="auto"/>
              <w:bottom w:val="single" w:sz="4" w:space="0" w:color="auto"/>
              <w:right w:val="single" w:sz="4" w:space="0" w:color="auto"/>
            </w:tcBorders>
            <w:hideMark/>
          </w:tcPr>
          <w:p w14:paraId="14223CDD" w14:textId="77777777" w:rsidR="001D4A39" w:rsidRDefault="001D4A39">
            <w:pPr>
              <w:widowControl w:val="0"/>
              <w:spacing w:after="0"/>
              <w:jc w:val="center"/>
              <w:rPr>
                <w:rFonts w:ascii="Arial" w:hAnsi="Arial"/>
                <w:b/>
                <w:sz w:val="18"/>
                <w:lang w:val="fr-FR" w:eastAsia="ko-KR"/>
              </w:rPr>
            </w:pPr>
            <w:r>
              <w:rPr>
                <w:rFonts w:ascii="Arial" w:hAnsi="Arial"/>
                <w:b/>
                <w:sz w:val="18"/>
                <w:lang w:val="fr-FR" w:eastAsia="ko-KR"/>
              </w:rPr>
              <w:t xml:space="preserve">Range </w:t>
            </w:r>
            <w:proofErr w:type="spellStart"/>
            <w:r>
              <w:rPr>
                <w:rFonts w:ascii="Arial" w:hAnsi="Arial"/>
                <w:b/>
                <w:sz w:val="18"/>
                <w:lang w:val="fr-FR" w:eastAsia="ko-KR"/>
              </w:rPr>
              <w:t>bound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0085A7A8" w14:textId="77777777" w:rsidR="001D4A39" w:rsidRDefault="001D4A39">
            <w:pPr>
              <w:widowControl w:val="0"/>
              <w:spacing w:after="0"/>
              <w:jc w:val="center"/>
              <w:rPr>
                <w:rFonts w:ascii="Arial" w:hAnsi="Arial"/>
                <w:b/>
                <w:sz w:val="18"/>
                <w:lang w:val="fr-FR" w:eastAsia="ko-KR"/>
              </w:rPr>
            </w:pPr>
            <w:proofErr w:type="spellStart"/>
            <w:r>
              <w:rPr>
                <w:rFonts w:ascii="Arial" w:hAnsi="Arial"/>
                <w:b/>
                <w:sz w:val="18"/>
                <w:lang w:val="fr-FR" w:eastAsia="ko-KR"/>
              </w:rPr>
              <w:t>Explanation</w:t>
            </w:r>
            <w:proofErr w:type="spellEnd"/>
          </w:p>
        </w:tc>
      </w:tr>
      <w:tr w:rsidR="001D4A39" w14:paraId="1E6BD8B8" w14:textId="77777777" w:rsidTr="001D4A39">
        <w:tc>
          <w:tcPr>
            <w:tcW w:w="3823" w:type="dxa"/>
            <w:tcBorders>
              <w:top w:val="single" w:sz="4" w:space="0" w:color="auto"/>
              <w:left w:val="single" w:sz="4" w:space="0" w:color="auto"/>
              <w:bottom w:val="single" w:sz="4" w:space="0" w:color="auto"/>
              <w:right w:val="single" w:sz="4" w:space="0" w:color="auto"/>
            </w:tcBorders>
            <w:hideMark/>
          </w:tcPr>
          <w:p w14:paraId="4401FB8C" w14:textId="77777777" w:rsidR="001D4A39" w:rsidRDefault="001D4A39">
            <w:pPr>
              <w:widowControl w:val="0"/>
              <w:spacing w:after="0"/>
              <w:rPr>
                <w:rFonts w:ascii="Arial" w:hAnsi="Arial"/>
                <w:sz w:val="18"/>
                <w:lang w:val="fr-FR" w:eastAsia="ko-KR"/>
              </w:rPr>
            </w:pPr>
            <w:proofErr w:type="spellStart"/>
            <w:r>
              <w:rPr>
                <w:rFonts w:ascii="Arial" w:hAnsi="Arial" w:cs="Arial"/>
                <w:sz w:val="18"/>
                <w:lang w:val="fr-FR"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B1C0EAE" w14:textId="77777777" w:rsidR="001D4A39" w:rsidRDefault="001D4A39">
            <w:pPr>
              <w:widowControl w:val="0"/>
              <w:spacing w:after="0"/>
              <w:rPr>
                <w:rFonts w:ascii="Arial" w:hAnsi="Arial"/>
                <w:sz w:val="18"/>
                <w:lang w:val="fr-FR" w:eastAsia="ko-KR"/>
              </w:rPr>
            </w:pPr>
            <w:r>
              <w:rPr>
                <w:rFonts w:ascii="Arial" w:hAnsi="Arial" w:cs="Arial"/>
                <w:sz w:val="18"/>
                <w:lang w:val="fr-FR" w:eastAsia="ko-KR"/>
              </w:rPr>
              <w:t xml:space="preserve">Maximum no. of RA Reports, the maximum value </w:t>
            </w:r>
            <w:proofErr w:type="spellStart"/>
            <w:r>
              <w:rPr>
                <w:rFonts w:ascii="Arial" w:hAnsi="Arial" w:cs="Arial"/>
                <w:sz w:val="18"/>
                <w:lang w:val="fr-FR" w:eastAsia="ko-KR"/>
              </w:rPr>
              <w:t>is</w:t>
            </w:r>
            <w:proofErr w:type="spellEnd"/>
            <w:r>
              <w:rPr>
                <w:rFonts w:ascii="Arial" w:hAnsi="Arial" w:cs="Arial"/>
                <w:sz w:val="18"/>
                <w:lang w:val="fr-FR" w:eastAsia="ko-KR"/>
              </w:rPr>
              <w:t xml:space="preserve"> 64.</w:t>
            </w:r>
          </w:p>
        </w:tc>
      </w:tr>
      <w:tr w:rsidR="001D4A39" w14:paraId="28F5704B" w14:textId="77777777" w:rsidTr="001D4A39">
        <w:tc>
          <w:tcPr>
            <w:tcW w:w="3823" w:type="dxa"/>
            <w:tcBorders>
              <w:top w:val="single" w:sz="4" w:space="0" w:color="auto"/>
              <w:left w:val="single" w:sz="4" w:space="0" w:color="auto"/>
              <w:bottom w:val="single" w:sz="4" w:space="0" w:color="auto"/>
              <w:right w:val="single" w:sz="4" w:space="0" w:color="auto"/>
            </w:tcBorders>
            <w:hideMark/>
          </w:tcPr>
          <w:p w14:paraId="2A65C477" w14:textId="77777777" w:rsidR="001D4A39" w:rsidRDefault="001D4A39">
            <w:pPr>
              <w:widowControl w:val="0"/>
              <w:spacing w:after="0"/>
              <w:rPr>
                <w:rFonts w:ascii="Arial" w:hAnsi="Arial"/>
                <w:sz w:val="18"/>
                <w:lang w:val="fr-FR" w:eastAsia="ko-KR"/>
              </w:rPr>
            </w:pPr>
            <w:proofErr w:type="spellStart"/>
            <w:r>
              <w:rPr>
                <w:rFonts w:ascii="Arial" w:hAnsi="Arial"/>
                <w:sz w:val="18"/>
                <w:lang w:val="fr-FR"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D2ED6DC" w14:textId="77777777" w:rsidR="001D4A39" w:rsidRDefault="001D4A39">
            <w:pPr>
              <w:widowControl w:val="0"/>
              <w:spacing w:after="0"/>
              <w:rPr>
                <w:rFonts w:ascii="Arial" w:hAnsi="Arial"/>
                <w:sz w:val="18"/>
                <w:lang w:val="fr-FR" w:eastAsia="ko-KR"/>
              </w:rPr>
            </w:pPr>
            <w:r>
              <w:rPr>
                <w:rFonts w:ascii="Arial" w:hAnsi="Arial"/>
                <w:sz w:val="18"/>
                <w:lang w:val="fr-FR" w:eastAsia="ko-KR"/>
              </w:rPr>
              <w:t xml:space="preserve">Maximum no. of RLF Reports, the maximum value </w:t>
            </w:r>
            <w:proofErr w:type="spellStart"/>
            <w:r>
              <w:rPr>
                <w:rFonts w:ascii="Arial" w:hAnsi="Arial"/>
                <w:sz w:val="18"/>
                <w:lang w:val="fr-FR" w:eastAsia="ko-KR"/>
              </w:rPr>
              <w:t>is</w:t>
            </w:r>
            <w:proofErr w:type="spellEnd"/>
            <w:r>
              <w:rPr>
                <w:rFonts w:ascii="Arial" w:hAnsi="Arial"/>
                <w:sz w:val="18"/>
                <w:lang w:val="fr-FR" w:eastAsia="ko-KR"/>
              </w:rPr>
              <w:t xml:space="preserve"> 64.</w:t>
            </w:r>
          </w:p>
        </w:tc>
      </w:tr>
      <w:tr w:rsidR="001D4A39" w14:paraId="33CECD53" w14:textId="77777777" w:rsidTr="001D4A39">
        <w:tc>
          <w:tcPr>
            <w:tcW w:w="3823" w:type="dxa"/>
            <w:tcBorders>
              <w:top w:val="single" w:sz="4" w:space="0" w:color="auto"/>
              <w:left w:val="single" w:sz="4" w:space="0" w:color="auto"/>
              <w:bottom w:val="single" w:sz="4" w:space="0" w:color="auto"/>
              <w:right w:val="single" w:sz="4" w:space="0" w:color="auto"/>
            </w:tcBorders>
            <w:hideMark/>
          </w:tcPr>
          <w:p w14:paraId="6AE1B3D4" w14:textId="77777777" w:rsidR="001D4A39" w:rsidRDefault="001D4A39">
            <w:pPr>
              <w:widowControl w:val="0"/>
              <w:spacing w:after="0"/>
              <w:rPr>
                <w:rFonts w:ascii="Arial" w:hAnsi="Arial"/>
                <w:sz w:val="18"/>
                <w:lang w:val="fr-FR" w:eastAsia="ko-KR"/>
              </w:rPr>
            </w:pPr>
            <w:proofErr w:type="spellStart"/>
            <w:r>
              <w:rPr>
                <w:rFonts w:ascii="Arial" w:hAnsi="Arial"/>
                <w:sz w:val="18"/>
                <w:lang w:val="fr-FR"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FBCA9E6" w14:textId="77777777" w:rsidR="001D4A39" w:rsidRDefault="001D4A39">
            <w:pPr>
              <w:widowControl w:val="0"/>
              <w:spacing w:after="0"/>
              <w:rPr>
                <w:rFonts w:ascii="Arial" w:hAnsi="Arial"/>
                <w:sz w:val="18"/>
                <w:lang w:val="fr-FR" w:eastAsia="ko-KR"/>
              </w:rPr>
            </w:pPr>
            <w:r>
              <w:rPr>
                <w:rFonts w:ascii="Arial" w:hAnsi="Arial"/>
                <w:sz w:val="18"/>
                <w:lang w:val="fr-FR" w:eastAsia="ko-KR"/>
              </w:rPr>
              <w:t xml:space="preserve">Maximum no. of </w:t>
            </w:r>
            <w:proofErr w:type="spellStart"/>
            <w:r>
              <w:rPr>
                <w:rFonts w:ascii="Arial" w:hAnsi="Arial"/>
                <w:sz w:val="18"/>
                <w:lang w:val="fr-FR" w:eastAsia="ko-KR"/>
              </w:rPr>
              <w:t>Successful</w:t>
            </w:r>
            <w:proofErr w:type="spellEnd"/>
            <w:r>
              <w:rPr>
                <w:rFonts w:ascii="Arial" w:hAnsi="Arial"/>
                <w:sz w:val="18"/>
                <w:lang w:val="fr-FR" w:eastAsia="ko-KR"/>
              </w:rPr>
              <w:t xml:space="preserve"> HO Reports, the maximum value </w:t>
            </w:r>
            <w:proofErr w:type="spellStart"/>
            <w:r>
              <w:rPr>
                <w:rFonts w:ascii="Arial" w:hAnsi="Arial"/>
                <w:sz w:val="18"/>
                <w:lang w:val="fr-FR" w:eastAsia="ko-KR"/>
              </w:rPr>
              <w:t>is</w:t>
            </w:r>
            <w:proofErr w:type="spellEnd"/>
            <w:r>
              <w:rPr>
                <w:rFonts w:ascii="Arial" w:hAnsi="Arial"/>
                <w:sz w:val="18"/>
                <w:lang w:val="fr-FR" w:eastAsia="ko-KR"/>
              </w:rPr>
              <w:t xml:space="preserve"> 64.</w:t>
            </w:r>
          </w:p>
        </w:tc>
      </w:tr>
      <w:tr w:rsidR="001D4A39" w14:paraId="4872FB83" w14:textId="77777777" w:rsidTr="001D4A39">
        <w:tc>
          <w:tcPr>
            <w:tcW w:w="3823" w:type="dxa"/>
            <w:tcBorders>
              <w:top w:val="single" w:sz="4" w:space="0" w:color="auto"/>
              <w:left w:val="single" w:sz="4" w:space="0" w:color="auto"/>
              <w:bottom w:val="single" w:sz="4" w:space="0" w:color="auto"/>
              <w:right w:val="single" w:sz="4" w:space="0" w:color="auto"/>
            </w:tcBorders>
            <w:hideMark/>
          </w:tcPr>
          <w:p w14:paraId="1FA7AADE" w14:textId="77777777" w:rsidR="001D4A39" w:rsidRDefault="001D4A39">
            <w:pPr>
              <w:widowControl w:val="0"/>
              <w:spacing w:after="0"/>
              <w:rPr>
                <w:rFonts w:ascii="Arial" w:hAnsi="Arial"/>
                <w:sz w:val="18"/>
                <w:lang w:val="fr-FR" w:eastAsia="ko-KR"/>
              </w:rPr>
            </w:pPr>
            <w:proofErr w:type="spellStart"/>
            <w:r>
              <w:rPr>
                <w:rFonts w:ascii="Arial" w:hAnsi="Arial"/>
                <w:sz w:val="18"/>
                <w:lang w:val="fr-FR"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E52C596" w14:textId="77777777" w:rsidR="001D4A39" w:rsidRDefault="001D4A39">
            <w:pPr>
              <w:widowControl w:val="0"/>
              <w:spacing w:after="0"/>
              <w:rPr>
                <w:rFonts w:ascii="Arial" w:hAnsi="Arial"/>
                <w:sz w:val="18"/>
                <w:lang w:val="fr-FR" w:eastAsia="ko-KR"/>
              </w:rPr>
            </w:pPr>
            <w:r>
              <w:rPr>
                <w:rFonts w:ascii="Arial" w:hAnsi="Arial"/>
                <w:sz w:val="18"/>
                <w:lang w:val="fr-FR" w:eastAsia="ko-KR"/>
              </w:rPr>
              <w:t xml:space="preserve">Maximum no. of </w:t>
            </w:r>
            <w:proofErr w:type="spellStart"/>
            <w:r>
              <w:rPr>
                <w:rFonts w:ascii="Arial" w:hAnsi="Arial"/>
                <w:sz w:val="18"/>
                <w:lang w:val="fr-FR" w:eastAsia="ko-KR"/>
              </w:rPr>
              <w:t>Successful</w:t>
            </w:r>
            <w:proofErr w:type="spellEnd"/>
            <w:r>
              <w:rPr>
                <w:rFonts w:ascii="Arial" w:hAnsi="Arial"/>
                <w:sz w:val="18"/>
                <w:lang w:val="fr-FR" w:eastAsia="ko-KR"/>
              </w:rPr>
              <w:t xml:space="preserve"> </w:t>
            </w:r>
            <w:proofErr w:type="spellStart"/>
            <w:r>
              <w:rPr>
                <w:rFonts w:ascii="Arial" w:hAnsi="Arial"/>
                <w:sz w:val="18"/>
                <w:lang w:val="fr-FR" w:eastAsia="ko-KR"/>
              </w:rPr>
              <w:t>PSCell</w:t>
            </w:r>
            <w:proofErr w:type="spellEnd"/>
            <w:r>
              <w:rPr>
                <w:rFonts w:ascii="Arial" w:hAnsi="Arial"/>
                <w:sz w:val="18"/>
                <w:lang w:val="fr-FR" w:eastAsia="ko-KR"/>
              </w:rPr>
              <w:t xml:space="preserve"> Change Reports. Value </w:t>
            </w:r>
            <w:proofErr w:type="spellStart"/>
            <w:r>
              <w:rPr>
                <w:rFonts w:ascii="Arial" w:hAnsi="Arial"/>
                <w:sz w:val="18"/>
                <w:lang w:val="fr-FR" w:eastAsia="ko-KR"/>
              </w:rPr>
              <w:t>is</w:t>
            </w:r>
            <w:proofErr w:type="spellEnd"/>
            <w:r>
              <w:rPr>
                <w:rFonts w:ascii="Arial" w:hAnsi="Arial"/>
                <w:sz w:val="18"/>
                <w:lang w:val="fr-FR" w:eastAsia="ko-KR"/>
              </w:rPr>
              <w:t xml:space="preserve"> 64.</w:t>
            </w:r>
          </w:p>
        </w:tc>
      </w:tr>
      <w:bookmarkEnd w:id="37"/>
      <w:bookmarkEnd w:id="38"/>
      <w:bookmarkEnd w:id="39"/>
      <w:bookmarkEnd w:id="40"/>
    </w:tbl>
    <w:p w14:paraId="67704075" w14:textId="77777777" w:rsidR="00C91CAA" w:rsidRDefault="00C91CAA">
      <w:pPr>
        <w:overflowPunct/>
        <w:autoSpaceDE/>
        <w:autoSpaceDN/>
        <w:adjustRightInd/>
        <w:spacing w:after="0"/>
        <w:textAlignment w:val="auto"/>
        <w:rPr>
          <w:rFonts w:eastAsia="MS Mincho"/>
        </w:rPr>
      </w:pPr>
    </w:p>
    <w:p w14:paraId="00A44543" w14:textId="77777777" w:rsidR="005000D6" w:rsidRDefault="005000D6">
      <w:pPr>
        <w:overflowPunct/>
        <w:autoSpaceDE/>
        <w:autoSpaceDN/>
        <w:adjustRightInd/>
        <w:spacing w:after="0"/>
        <w:textAlignment w:val="auto"/>
        <w:rPr>
          <w:rFonts w:eastAsia="MS Mincho"/>
        </w:rPr>
      </w:pPr>
    </w:p>
    <w:p w14:paraId="5C67BCED" w14:textId="4D5B37EA" w:rsidR="005000D6" w:rsidRPr="0089000D" w:rsidRDefault="005000D6" w:rsidP="005000D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 changes</w:t>
      </w:r>
    </w:p>
    <w:p w14:paraId="171A0613" w14:textId="77777777" w:rsidR="005000D6" w:rsidRDefault="005000D6">
      <w:pPr>
        <w:overflowPunct/>
        <w:autoSpaceDE/>
        <w:autoSpaceDN/>
        <w:adjustRightInd/>
        <w:spacing w:after="0"/>
        <w:textAlignment w:val="auto"/>
        <w:rPr>
          <w:rFonts w:eastAsia="MS Mincho"/>
        </w:rPr>
      </w:pPr>
    </w:p>
    <w:sectPr w:rsidR="005000D6" w:rsidSect="001034E1">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A715" w14:textId="77777777" w:rsidR="005A0A6C" w:rsidRPr="007B4B4C" w:rsidRDefault="005A0A6C">
      <w:pPr>
        <w:spacing w:after="0"/>
      </w:pPr>
      <w:r w:rsidRPr="007B4B4C">
        <w:separator/>
      </w:r>
    </w:p>
  </w:endnote>
  <w:endnote w:type="continuationSeparator" w:id="0">
    <w:p w14:paraId="72D08D23" w14:textId="77777777" w:rsidR="005A0A6C" w:rsidRPr="007B4B4C" w:rsidRDefault="005A0A6C">
      <w:pPr>
        <w:spacing w:after="0"/>
      </w:pPr>
      <w:r w:rsidRPr="007B4B4C">
        <w:continuationSeparator/>
      </w:r>
    </w:p>
  </w:endnote>
  <w:endnote w:type="continuationNotice" w:id="1">
    <w:p w14:paraId="75B9F140" w14:textId="77777777" w:rsidR="005A0A6C" w:rsidRPr="007B4B4C" w:rsidRDefault="005A0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C1B89" w14:textId="77777777" w:rsidR="005A0A6C" w:rsidRPr="007B4B4C" w:rsidRDefault="005A0A6C">
      <w:pPr>
        <w:spacing w:after="0"/>
      </w:pPr>
      <w:r w:rsidRPr="007B4B4C">
        <w:separator/>
      </w:r>
    </w:p>
  </w:footnote>
  <w:footnote w:type="continuationSeparator" w:id="0">
    <w:p w14:paraId="4DA4A076" w14:textId="77777777" w:rsidR="005A0A6C" w:rsidRPr="007B4B4C" w:rsidRDefault="005A0A6C">
      <w:pPr>
        <w:spacing w:after="0"/>
      </w:pPr>
      <w:r w:rsidRPr="007B4B4C">
        <w:continuationSeparator/>
      </w:r>
    </w:p>
  </w:footnote>
  <w:footnote w:type="continuationNotice" w:id="1">
    <w:p w14:paraId="60073FF2" w14:textId="77777777" w:rsidR="005A0A6C" w:rsidRPr="007B4B4C" w:rsidRDefault="005A0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24C5ED8"/>
    <w:multiLevelType w:val="multilevel"/>
    <w:tmpl w:val="32728FF0"/>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A7534"/>
    <w:multiLevelType w:val="hybridMultilevel"/>
    <w:tmpl w:val="4CAA683E"/>
    <w:lvl w:ilvl="0" w:tplc="971227EC">
      <w:start w:val="1"/>
      <w:numFmt w:val="bullet"/>
      <w:lvlText w:val=""/>
      <w:lvlJc w:val="left"/>
      <w:pPr>
        <w:tabs>
          <w:tab w:val="num" w:pos="720"/>
        </w:tabs>
        <w:ind w:left="720" w:hanging="360"/>
      </w:pPr>
      <w:rPr>
        <w:rFonts w:ascii="Symbol" w:hAnsi="Symbol" w:hint="default"/>
      </w:rPr>
    </w:lvl>
    <w:lvl w:ilvl="1" w:tplc="D3027916">
      <w:start w:val="1"/>
      <w:numFmt w:val="bullet"/>
      <w:lvlText w:val=""/>
      <w:lvlJc w:val="left"/>
      <w:pPr>
        <w:tabs>
          <w:tab w:val="num" w:pos="1440"/>
        </w:tabs>
        <w:ind w:left="1440" w:hanging="360"/>
      </w:pPr>
      <w:rPr>
        <w:rFonts w:ascii="Symbol" w:hAnsi="Symbol" w:hint="default"/>
      </w:rPr>
    </w:lvl>
    <w:lvl w:ilvl="2" w:tplc="ABA41F04" w:tentative="1">
      <w:start w:val="1"/>
      <w:numFmt w:val="bullet"/>
      <w:lvlText w:val=""/>
      <w:lvlJc w:val="left"/>
      <w:pPr>
        <w:tabs>
          <w:tab w:val="num" w:pos="2160"/>
        </w:tabs>
        <w:ind w:left="2160" w:hanging="360"/>
      </w:pPr>
      <w:rPr>
        <w:rFonts w:ascii="Symbol" w:hAnsi="Symbol" w:hint="default"/>
      </w:rPr>
    </w:lvl>
    <w:lvl w:ilvl="3" w:tplc="36B06DC6" w:tentative="1">
      <w:start w:val="1"/>
      <w:numFmt w:val="bullet"/>
      <w:lvlText w:val=""/>
      <w:lvlJc w:val="left"/>
      <w:pPr>
        <w:tabs>
          <w:tab w:val="num" w:pos="2880"/>
        </w:tabs>
        <w:ind w:left="2880" w:hanging="360"/>
      </w:pPr>
      <w:rPr>
        <w:rFonts w:ascii="Symbol" w:hAnsi="Symbol" w:hint="default"/>
      </w:rPr>
    </w:lvl>
    <w:lvl w:ilvl="4" w:tplc="9E6035A0" w:tentative="1">
      <w:start w:val="1"/>
      <w:numFmt w:val="bullet"/>
      <w:lvlText w:val=""/>
      <w:lvlJc w:val="left"/>
      <w:pPr>
        <w:tabs>
          <w:tab w:val="num" w:pos="3600"/>
        </w:tabs>
        <w:ind w:left="3600" w:hanging="360"/>
      </w:pPr>
      <w:rPr>
        <w:rFonts w:ascii="Symbol" w:hAnsi="Symbol" w:hint="default"/>
      </w:rPr>
    </w:lvl>
    <w:lvl w:ilvl="5" w:tplc="9FB0A440" w:tentative="1">
      <w:start w:val="1"/>
      <w:numFmt w:val="bullet"/>
      <w:lvlText w:val=""/>
      <w:lvlJc w:val="left"/>
      <w:pPr>
        <w:tabs>
          <w:tab w:val="num" w:pos="4320"/>
        </w:tabs>
        <w:ind w:left="4320" w:hanging="360"/>
      </w:pPr>
      <w:rPr>
        <w:rFonts w:ascii="Symbol" w:hAnsi="Symbol" w:hint="default"/>
      </w:rPr>
    </w:lvl>
    <w:lvl w:ilvl="6" w:tplc="9EDABFEC" w:tentative="1">
      <w:start w:val="1"/>
      <w:numFmt w:val="bullet"/>
      <w:lvlText w:val=""/>
      <w:lvlJc w:val="left"/>
      <w:pPr>
        <w:tabs>
          <w:tab w:val="num" w:pos="5040"/>
        </w:tabs>
        <w:ind w:left="5040" w:hanging="360"/>
      </w:pPr>
      <w:rPr>
        <w:rFonts w:ascii="Symbol" w:hAnsi="Symbol" w:hint="default"/>
      </w:rPr>
    </w:lvl>
    <w:lvl w:ilvl="7" w:tplc="42B8FF66" w:tentative="1">
      <w:start w:val="1"/>
      <w:numFmt w:val="bullet"/>
      <w:lvlText w:val=""/>
      <w:lvlJc w:val="left"/>
      <w:pPr>
        <w:tabs>
          <w:tab w:val="num" w:pos="5760"/>
        </w:tabs>
        <w:ind w:left="5760" w:hanging="360"/>
      </w:pPr>
      <w:rPr>
        <w:rFonts w:ascii="Symbol" w:hAnsi="Symbol" w:hint="default"/>
      </w:rPr>
    </w:lvl>
    <w:lvl w:ilvl="8" w:tplc="97F0653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FB45E2"/>
    <w:multiLevelType w:val="multilevel"/>
    <w:tmpl w:val="96B63A86"/>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1DC4A96"/>
    <w:multiLevelType w:val="hybridMultilevel"/>
    <w:tmpl w:val="605292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DA656B"/>
    <w:multiLevelType w:val="multilevel"/>
    <w:tmpl w:val="32728FF0"/>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8EE1CA0"/>
    <w:multiLevelType w:val="hybridMultilevel"/>
    <w:tmpl w:val="41666754"/>
    <w:lvl w:ilvl="0" w:tplc="08090001">
      <w:start w:val="1"/>
      <w:numFmt w:val="bullet"/>
      <w:lvlText w:val=""/>
      <w:lvlJc w:val="left"/>
      <w:pPr>
        <w:ind w:left="720" w:hanging="360"/>
      </w:pPr>
      <w:rPr>
        <w:rFonts w:ascii="Symbol" w:hAnsi="Symbol" w:hint="default"/>
      </w:rPr>
    </w:lvl>
    <w:lvl w:ilvl="1" w:tplc="D346D38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109E1"/>
    <w:multiLevelType w:val="hybridMultilevel"/>
    <w:tmpl w:val="429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BE4E66"/>
    <w:multiLevelType w:val="hybridMultilevel"/>
    <w:tmpl w:val="A5206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C31C96"/>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E0001E7"/>
    <w:multiLevelType w:val="hybridMultilevel"/>
    <w:tmpl w:val="9A90F06C"/>
    <w:lvl w:ilvl="0" w:tplc="2000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797D89"/>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38B941AE"/>
    <w:multiLevelType w:val="hybridMultilevel"/>
    <w:tmpl w:val="D51C26FC"/>
    <w:lvl w:ilvl="0" w:tplc="D346D38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4"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361AD7"/>
    <w:multiLevelType w:val="multilevel"/>
    <w:tmpl w:val="ABB2453C"/>
    <w:lvl w:ilvl="0">
      <w:numFmt w:val="decimal"/>
      <w:lvlText w:val="%1."/>
      <w:lvlJc w:val="left"/>
      <w:pPr>
        <w:ind w:left="928" w:hanging="360"/>
      </w:pPr>
      <w:rPr>
        <w:rFonts w:hint="default"/>
      </w:rPr>
    </w:lvl>
    <w:lvl w:ilvl="1">
      <w:start w:val="1"/>
      <w:numFmt w:val="lowerLetter"/>
      <w:lvlText w:val="%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6" w15:restartNumberingAfterBreak="0">
    <w:nsid w:val="3DC26FA6"/>
    <w:multiLevelType w:val="multilevel"/>
    <w:tmpl w:val="86107826"/>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E352FD4"/>
    <w:multiLevelType w:val="hybridMultilevel"/>
    <w:tmpl w:val="4F584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C22C8"/>
    <w:multiLevelType w:val="hybridMultilevel"/>
    <w:tmpl w:val="F9D293EE"/>
    <w:lvl w:ilvl="0" w:tplc="6CF8FD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F3AC5"/>
    <w:multiLevelType w:val="hybridMultilevel"/>
    <w:tmpl w:val="B152194E"/>
    <w:lvl w:ilvl="0" w:tplc="25AA69F2">
      <w:start w:val="1"/>
      <w:numFmt w:val="bullet"/>
      <w:lvlText w:val=""/>
      <w:lvlJc w:val="left"/>
      <w:pPr>
        <w:tabs>
          <w:tab w:val="num" w:pos="720"/>
        </w:tabs>
        <w:ind w:left="720" w:hanging="360"/>
      </w:pPr>
      <w:rPr>
        <w:rFonts w:ascii="Symbol" w:hAnsi="Symbol" w:hint="default"/>
      </w:rPr>
    </w:lvl>
    <w:lvl w:ilvl="1" w:tplc="DF600D6C">
      <w:start w:val="1"/>
      <w:numFmt w:val="bullet"/>
      <w:lvlText w:val=""/>
      <w:lvlJc w:val="left"/>
      <w:pPr>
        <w:tabs>
          <w:tab w:val="num" w:pos="1440"/>
        </w:tabs>
        <w:ind w:left="1440" w:hanging="360"/>
      </w:pPr>
      <w:rPr>
        <w:rFonts w:ascii="Symbol" w:hAnsi="Symbol" w:hint="default"/>
      </w:rPr>
    </w:lvl>
    <w:lvl w:ilvl="2" w:tplc="662C07C0" w:tentative="1">
      <w:start w:val="1"/>
      <w:numFmt w:val="bullet"/>
      <w:lvlText w:val=""/>
      <w:lvlJc w:val="left"/>
      <w:pPr>
        <w:tabs>
          <w:tab w:val="num" w:pos="2160"/>
        </w:tabs>
        <w:ind w:left="2160" w:hanging="360"/>
      </w:pPr>
      <w:rPr>
        <w:rFonts w:ascii="Symbol" w:hAnsi="Symbol" w:hint="default"/>
      </w:rPr>
    </w:lvl>
    <w:lvl w:ilvl="3" w:tplc="A1FA8CDE" w:tentative="1">
      <w:start w:val="1"/>
      <w:numFmt w:val="bullet"/>
      <w:lvlText w:val=""/>
      <w:lvlJc w:val="left"/>
      <w:pPr>
        <w:tabs>
          <w:tab w:val="num" w:pos="2880"/>
        </w:tabs>
        <w:ind w:left="2880" w:hanging="360"/>
      </w:pPr>
      <w:rPr>
        <w:rFonts w:ascii="Symbol" w:hAnsi="Symbol" w:hint="default"/>
      </w:rPr>
    </w:lvl>
    <w:lvl w:ilvl="4" w:tplc="8ED88A1A" w:tentative="1">
      <w:start w:val="1"/>
      <w:numFmt w:val="bullet"/>
      <w:lvlText w:val=""/>
      <w:lvlJc w:val="left"/>
      <w:pPr>
        <w:tabs>
          <w:tab w:val="num" w:pos="3600"/>
        </w:tabs>
        <w:ind w:left="3600" w:hanging="360"/>
      </w:pPr>
      <w:rPr>
        <w:rFonts w:ascii="Symbol" w:hAnsi="Symbol" w:hint="default"/>
      </w:rPr>
    </w:lvl>
    <w:lvl w:ilvl="5" w:tplc="691483A0" w:tentative="1">
      <w:start w:val="1"/>
      <w:numFmt w:val="bullet"/>
      <w:lvlText w:val=""/>
      <w:lvlJc w:val="left"/>
      <w:pPr>
        <w:tabs>
          <w:tab w:val="num" w:pos="4320"/>
        </w:tabs>
        <w:ind w:left="4320" w:hanging="360"/>
      </w:pPr>
      <w:rPr>
        <w:rFonts w:ascii="Symbol" w:hAnsi="Symbol" w:hint="default"/>
      </w:rPr>
    </w:lvl>
    <w:lvl w:ilvl="6" w:tplc="0F404AD0" w:tentative="1">
      <w:start w:val="1"/>
      <w:numFmt w:val="bullet"/>
      <w:lvlText w:val=""/>
      <w:lvlJc w:val="left"/>
      <w:pPr>
        <w:tabs>
          <w:tab w:val="num" w:pos="5040"/>
        </w:tabs>
        <w:ind w:left="5040" w:hanging="360"/>
      </w:pPr>
      <w:rPr>
        <w:rFonts w:ascii="Symbol" w:hAnsi="Symbol" w:hint="default"/>
      </w:rPr>
    </w:lvl>
    <w:lvl w:ilvl="7" w:tplc="7792AF26" w:tentative="1">
      <w:start w:val="1"/>
      <w:numFmt w:val="bullet"/>
      <w:lvlText w:val=""/>
      <w:lvlJc w:val="left"/>
      <w:pPr>
        <w:tabs>
          <w:tab w:val="num" w:pos="5760"/>
        </w:tabs>
        <w:ind w:left="5760" w:hanging="360"/>
      </w:pPr>
      <w:rPr>
        <w:rFonts w:ascii="Symbol" w:hAnsi="Symbol" w:hint="default"/>
      </w:rPr>
    </w:lvl>
    <w:lvl w:ilvl="8" w:tplc="C8341D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241887"/>
    <w:multiLevelType w:val="hybridMultilevel"/>
    <w:tmpl w:val="32A42808"/>
    <w:lvl w:ilvl="0" w:tplc="D346D38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3"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7EBC9A18"/>
    <w:lvl w:ilvl="0" w:tplc="0FDA98D6">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D75DD"/>
    <w:multiLevelType w:val="hybridMultilevel"/>
    <w:tmpl w:val="CAF2420E"/>
    <w:lvl w:ilvl="0" w:tplc="D346D38C">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6" w15:restartNumberingAfterBreak="0">
    <w:nsid w:val="562C1453"/>
    <w:multiLevelType w:val="hybridMultilevel"/>
    <w:tmpl w:val="D4BE2F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3567E5"/>
    <w:multiLevelType w:val="hybridMultilevel"/>
    <w:tmpl w:val="FEEA1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AD72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1"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5872F8"/>
    <w:multiLevelType w:val="multilevel"/>
    <w:tmpl w:val="AB2AE53A"/>
    <w:lvl w:ilvl="0">
      <w:start w:val="1"/>
      <w:numFmt w:val="decimal"/>
      <w:lvlText w:val="%1."/>
      <w:lvlJc w:val="left"/>
      <w:pPr>
        <w:ind w:left="720" w:hanging="360"/>
      </w:p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21581443">
    <w:abstractNumId w:val="21"/>
  </w:num>
  <w:num w:numId="2" w16cid:durableId="702096145">
    <w:abstractNumId w:val="14"/>
  </w:num>
  <w:num w:numId="3" w16cid:durableId="61759143">
    <w:abstractNumId w:val="24"/>
  </w:num>
  <w:num w:numId="4" w16cid:durableId="1266814257">
    <w:abstractNumId w:val="30"/>
  </w:num>
  <w:num w:numId="5" w16cid:durableId="983893858">
    <w:abstractNumId w:val="5"/>
  </w:num>
  <w:num w:numId="6" w16cid:durableId="1184127195">
    <w:abstractNumId w:val="3"/>
  </w:num>
  <w:num w:numId="7" w16cid:durableId="876814686">
    <w:abstractNumId w:val="19"/>
  </w:num>
  <w:num w:numId="8" w16cid:durableId="1143615388">
    <w:abstractNumId w:val="32"/>
  </w:num>
  <w:num w:numId="9" w16cid:durableId="409618581">
    <w:abstractNumId w:val="16"/>
  </w:num>
  <w:num w:numId="10" w16cid:durableId="1571842669">
    <w:abstractNumId w:val="11"/>
  </w:num>
  <w:num w:numId="11" w16cid:durableId="1196233315">
    <w:abstractNumId w:val="6"/>
  </w:num>
  <w:num w:numId="12" w16cid:durableId="1436436746">
    <w:abstractNumId w:val="22"/>
  </w:num>
  <w:num w:numId="13" w16cid:durableId="1408109466">
    <w:abstractNumId w:val="13"/>
  </w:num>
  <w:num w:numId="14" w16cid:durableId="1589997073">
    <w:abstractNumId w:val="25"/>
  </w:num>
  <w:num w:numId="15" w16cid:durableId="47271120">
    <w:abstractNumId w:val="0"/>
  </w:num>
  <w:num w:numId="16" w16cid:durableId="13496716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148268">
    <w:abstractNumId w:val="14"/>
    <w:lvlOverride w:ilvl="0">
      <w:startOverride w:val="1"/>
    </w:lvlOverride>
  </w:num>
  <w:num w:numId="18" w16cid:durableId="1529562455">
    <w:abstractNumId w:val="14"/>
    <w:lvlOverride w:ilvl="0">
      <w:startOverride w:val="1"/>
    </w:lvlOverride>
  </w:num>
  <w:num w:numId="19" w16cid:durableId="278075953">
    <w:abstractNumId w:val="24"/>
    <w:lvlOverride w:ilvl="0">
      <w:startOverride w:val="1"/>
    </w:lvlOverride>
  </w:num>
  <w:num w:numId="20" w16cid:durableId="1365011918">
    <w:abstractNumId w:val="17"/>
  </w:num>
  <w:num w:numId="21" w16cid:durableId="473835199">
    <w:abstractNumId w:val="18"/>
  </w:num>
  <w:num w:numId="22" w16cid:durableId="1681812863">
    <w:abstractNumId w:val="2"/>
  </w:num>
  <w:num w:numId="23" w16cid:durableId="804010530">
    <w:abstractNumId w:val="28"/>
  </w:num>
  <w:num w:numId="24" w16cid:durableId="2144156451">
    <w:abstractNumId w:val="7"/>
  </w:num>
  <w:num w:numId="25" w16cid:durableId="1532841244">
    <w:abstractNumId w:val="1"/>
  </w:num>
  <w:num w:numId="26" w16cid:durableId="2094886383">
    <w:abstractNumId w:val="10"/>
  </w:num>
  <w:num w:numId="27" w16cid:durableId="958990487">
    <w:abstractNumId w:val="12"/>
  </w:num>
  <w:num w:numId="28" w16cid:durableId="1640453642">
    <w:abstractNumId w:val="14"/>
    <w:lvlOverride w:ilvl="0">
      <w:startOverride w:val="1"/>
    </w:lvlOverride>
  </w:num>
  <w:num w:numId="29" w16cid:durableId="648365420">
    <w:abstractNumId w:val="24"/>
    <w:lvlOverride w:ilvl="0">
      <w:startOverride w:val="1"/>
    </w:lvlOverride>
  </w:num>
  <w:num w:numId="30" w16cid:durableId="986739035">
    <w:abstractNumId w:val="33"/>
  </w:num>
  <w:num w:numId="31" w16cid:durableId="1267739261">
    <w:abstractNumId w:val="15"/>
  </w:num>
  <w:num w:numId="32" w16cid:durableId="403651275">
    <w:abstractNumId w:val="14"/>
    <w:lvlOverride w:ilvl="0">
      <w:startOverride w:val="1"/>
    </w:lvlOverride>
  </w:num>
  <w:num w:numId="33" w16cid:durableId="207690715">
    <w:abstractNumId w:val="14"/>
    <w:lvlOverride w:ilvl="0">
      <w:startOverride w:val="1"/>
    </w:lvlOverride>
  </w:num>
  <w:num w:numId="34" w16cid:durableId="1921019270">
    <w:abstractNumId w:val="24"/>
    <w:lvlOverride w:ilvl="0">
      <w:startOverride w:val="1"/>
    </w:lvlOverride>
  </w:num>
  <w:num w:numId="35" w16cid:durableId="1610089197">
    <w:abstractNumId w:val="14"/>
    <w:lvlOverride w:ilvl="0">
      <w:startOverride w:val="1"/>
    </w:lvlOverride>
  </w:num>
  <w:num w:numId="36" w16cid:durableId="1551107766">
    <w:abstractNumId w:val="20"/>
  </w:num>
  <w:num w:numId="37" w16cid:durableId="633219269">
    <w:abstractNumId w:val="8"/>
  </w:num>
  <w:num w:numId="38" w16cid:durableId="1081414872">
    <w:abstractNumId w:val="31"/>
  </w:num>
  <w:num w:numId="39" w16cid:durableId="1448043045">
    <w:abstractNumId w:val="9"/>
  </w:num>
  <w:num w:numId="40" w16cid:durableId="1616519897">
    <w:abstractNumId w:val="4"/>
  </w:num>
  <w:num w:numId="41" w16cid:durableId="240716769">
    <w:abstractNumId w:val="26"/>
  </w:num>
  <w:num w:numId="42" w16cid:durableId="651258947">
    <w:abstractNumId w:val="14"/>
    <w:lvlOverride w:ilvl="0">
      <w:startOverride w:val="1"/>
    </w:lvlOverride>
  </w:num>
  <w:num w:numId="43" w16cid:durableId="1312909695">
    <w:abstractNumId w:val="24"/>
    <w:lvlOverride w:ilvl="0">
      <w:startOverride w:val="1"/>
    </w:lvlOverride>
  </w:num>
  <w:num w:numId="44" w16cid:durableId="34740330">
    <w:abstractNumId w:val="29"/>
  </w:num>
  <w:num w:numId="45" w16cid:durableId="1707486725">
    <w:abstractNumId w:val="23"/>
  </w:num>
  <w:num w:numId="46" w16cid:durableId="291444807">
    <w:abstractNumId w:val="27"/>
  </w:num>
  <w:num w:numId="47" w16cid:durableId="1612282665">
    <w:abstractNumId w:val="14"/>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2B"/>
    <w:rsid w:val="00003CC1"/>
    <w:rsid w:val="00004183"/>
    <w:rsid w:val="00004679"/>
    <w:rsid w:val="000047A9"/>
    <w:rsid w:val="00004CCB"/>
    <w:rsid w:val="00004D24"/>
    <w:rsid w:val="00004D3B"/>
    <w:rsid w:val="00004F57"/>
    <w:rsid w:val="00005120"/>
    <w:rsid w:val="0000567F"/>
    <w:rsid w:val="000056EE"/>
    <w:rsid w:val="00005AEA"/>
    <w:rsid w:val="00005CD0"/>
    <w:rsid w:val="000062D8"/>
    <w:rsid w:val="0000665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711"/>
    <w:rsid w:val="000128BE"/>
    <w:rsid w:val="0001292F"/>
    <w:rsid w:val="00012B4E"/>
    <w:rsid w:val="000133FD"/>
    <w:rsid w:val="00013757"/>
    <w:rsid w:val="000138A2"/>
    <w:rsid w:val="00013FCA"/>
    <w:rsid w:val="0001460C"/>
    <w:rsid w:val="00014970"/>
    <w:rsid w:val="000149C7"/>
    <w:rsid w:val="00014BCB"/>
    <w:rsid w:val="00014C90"/>
    <w:rsid w:val="00014E77"/>
    <w:rsid w:val="00014F50"/>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39B"/>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0F5"/>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0EA"/>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D4"/>
    <w:rsid w:val="00051062"/>
    <w:rsid w:val="000514F7"/>
    <w:rsid w:val="000517E2"/>
    <w:rsid w:val="000517F2"/>
    <w:rsid w:val="00051834"/>
    <w:rsid w:val="000518AD"/>
    <w:rsid w:val="00051958"/>
    <w:rsid w:val="00051AC9"/>
    <w:rsid w:val="00051CAC"/>
    <w:rsid w:val="00052291"/>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CE6"/>
    <w:rsid w:val="0005704D"/>
    <w:rsid w:val="00057356"/>
    <w:rsid w:val="00057574"/>
    <w:rsid w:val="00057659"/>
    <w:rsid w:val="00057691"/>
    <w:rsid w:val="00057F94"/>
    <w:rsid w:val="000602A5"/>
    <w:rsid w:val="0006088A"/>
    <w:rsid w:val="000609B1"/>
    <w:rsid w:val="00060B35"/>
    <w:rsid w:val="00060C30"/>
    <w:rsid w:val="00061227"/>
    <w:rsid w:val="00061481"/>
    <w:rsid w:val="00061650"/>
    <w:rsid w:val="00061676"/>
    <w:rsid w:val="0006204C"/>
    <w:rsid w:val="000625B3"/>
    <w:rsid w:val="000627E3"/>
    <w:rsid w:val="00062CF0"/>
    <w:rsid w:val="00062E34"/>
    <w:rsid w:val="000631CB"/>
    <w:rsid w:val="00063756"/>
    <w:rsid w:val="00063DD5"/>
    <w:rsid w:val="00063DDE"/>
    <w:rsid w:val="00063E03"/>
    <w:rsid w:val="0006435B"/>
    <w:rsid w:val="00064484"/>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3B7"/>
    <w:rsid w:val="00074553"/>
    <w:rsid w:val="00074988"/>
    <w:rsid w:val="00074B98"/>
    <w:rsid w:val="00074C60"/>
    <w:rsid w:val="00074E0E"/>
    <w:rsid w:val="00075725"/>
    <w:rsid w:val="000759CE"/>
    <w:rsid w:val="00075B09"/>
    <w:rsid w:val="00075BD1"/>
    <w:rsid w:val="00075EC7"/>
    <w:rsid w:val="000764F4"/>
    <w:rsid w:val="00076A2D"/>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E6"/>
    <w:rsid w:val="0008464B"/>
    <w:rsid w:val="00084829"/>
    <w:rsid w:val="000850E4"/>
    <w:rsid w:val="000854AE"/>
    <w:rsid w:val="0008552D"/>
    <w:rsid w:val="00085716"/>
    <w:rsid w:val="00085A33"/>
    <w:rsid w:val="00085AFB"/>
    <w:rsid w:val="00085C44"/>
    <w:rsid w:val="00086332"/>
    <w:rsid w:val="00086472"/>
    <w:rsid w:val="000865F4"/>
    <w:rsid w:val="00086B01"/>
    <w:rsid w:val="00086C38"/>
    <w:rsid w:val="00086E5C"/>
    <w:rsid w:val="000876ED"/>
    <w:rsid w:val="00087771"/>
    <w:rsid w:val="00087A48"/>
    <w:rsid w:val="00087E9A"/>
    <w:rsid w:val="00087FD9"/>
    <w:rsid w:val="000900E9"/>
    <w:rsid w:val="0009041B"/>
    <w:rsid w:val="000906C9"/>
    <w:rsid w:val="00090708"/>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5F94"/>
    <w:rsid w:val="000A604A"/>
    <w:rsid w:val="000A60A3"/>
    <w:rsid w:val="000A62D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11F"/>
    <w:rsid w:val="000B3309"/>
    <w:rsid w:val="000B3477"/>
    <w:rsid w:val="000B37A8"/>
    <w:rsid w:val="000B39DA"/>
    <w:rsid w:val="000B39EE"/>
    <w:rsid w:val="000B3FDE"/>
    <w:rsid w:val="000B42DD"/>
    <w:rsid w:val="000B440A"/>
    <w:rsid w:val="000B4A46"/>
    <w:rsid w:val="000B4C3F"/>
    <w:rsid w:val="000B5080"/>
    <w:rsid w:val="000B51AC"/>
    <w:rsid w:val="000B52FD"/>
    <w:rsid w:val="000B5E59"/>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8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D9"/>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A7A"/>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16"/>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A32"/>
    <w:rsid w:val="000F1C87"/>
    <w:rsid w:val="000F1FAA"/>
    <w:rsid w:val="000F1FD1"/>
    <w:rsid w:val="000F2113"/>
    <w:rsid w:val="000F2958"/>
    <w:rsid w:val="000F2A63"/>
    <w:rsid w:val="000F2B5F"/>
    <w:rsid w:val="000F2D94"/>
    <w:rsid w:val="000F33E0"/>
    <w:rsid w:val="000F349E"/>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96"/>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631"/>
    <w:rsid w:val="00101705"/>
    <w:rsid w:val="00101865"/>
    <w:rsid w:val="001018E9"/>
    <w:rsid w:val="00101ADD"/>
    <w:rsid w:val="00101E4C"/>
    <w:rsid w:val="001022F4"/>
    <w:rsid w:val="001025FB"/>
    <w:rsid w:val="001026F2"/>
    <w:rsid w:val="00102727"/>
    <w:rsid w:val="001027CB"/>
    <w:rsid w:val="00102905"/>
    <w:rsid w:val="00103451"/>
    <w:rsid w:val="00103455"/>
    <w:rsid w:val="001034AE"/>
    <w:rsid w:val="001034E1"/>
    <w:rsid w:val="00103896"/>
    <w:rsid w:val="00103DE8"/>
    <w:rsid w:val="00103EED"/>
    <w:rsid w:val="0010457E"/>
    <w:rsid w:val="001048B2"/>
    <w:rsid w:val="00104B3F"/>
    <w:rsid w:val="00104E9F"/>
    <w:rsid w:val="001050BC"/>
    <w:rsid w:val="0010515B"/>
    <w:rsid w:val="00105207"/>
    <w:rsid w:val="001053C3"/>
    <w:rsid w:val="00105485"/>
    <w:rsid w:val="00105CAA"/>
    <w:rsid w:val="00105D08"/>
    <w:rsid w:val="00105EE6"/>
    <w:rsid w:val="00106090"/>
    <w:rsid w:val="00106A25"/>
    <w:rsid w:val="00106BD9"/>
    <w:rsid w:val="00106E42"/>
    <w:rsid w:val="001072E9"/>
    <w:rsid w:val="00107B4D"/>
    <w:rsid w:val="00107CFF"/>
    <w:rsid w:val="00110426"/>
    <w:rsid w:val="00110757"/>
    <w:rsid w:val="0011084F"/>
    <w:rsid w:val="00110CBF"/>
    <w:rsid w:val="00110DBE"/>
    <w:rsid w:val="00111052"/>
    <w:rsid w:val="0011122D"/>
    <w:rsid w:val="001112BE"/>
    <w:rsid w:val="00111352"/>
    <w:rsid w:val="0011160A"/>
    <w:rsid w:val="0011168B"/>
    <w:rsid w:val="00111D3D"/>
    <w:rsid w:val="00111D52"/>
    <w:rsid w:val="00111D57"/>
    <w:rsid w:val="00112234"/>
    <w:rsid w:val="00112527"/>
    <w:rsid w:val="001125FA"/>
    <w:rsid w:val="00112E11"/>
    <w:rsid w:val="0011358A"/>
    <w:rsid w:val="00113CDA"/>
    <w:rsid w:val="00113FED"/>
    <w:rsid w:val="001141A5"/>
    <w:rsid w:val="001141C4"/>
    <w:rsid w:val="0011494A"/>
    <w:rsid w:val="00114950"/>
    <w:rsid w:val="00114CB9"/>
    <w:rsid w:val="00114E60"/>
    <w:rsid w:val="00114E83"/>
    <w:rsid w:val="001151D7"/>
    <w:rsid w:val="00115BF0"/>
    <w:rsid w:val="00115D23"/>
    <w:rsid w:val="00115F71"/>
    <w:rsid w:val="001161CF"/>
    <w:rsid w:val="00116356"/>
    <w:rsid w:val="001163BA"/>
    <w:rsid w:val="00116A54"/>
    <w:rsid w:val="00116EEE"/>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9DD"/>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3F"/>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CFB"/>
    <w:rsid w:val="001542AE"/>
    <w:rsid w:val="001545F5"/>
    <w:rsid w:val="001547E7"/>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3B0C"/>
    <w:rsid w:val="001646C5"/>
    <w:rsid w:val="00164B34"/>
    <w:rsid w:val="00164CF8"/>
    <w:rsid w:val="00164D2D"/>
    <w:rsid w:val="00165639"/>
    <w:rsid w:val="001657A0"/>
    <w:rsid w:val="00165A07"/>
    <w:rsid w:val="00165AAB"/>
    <w:rsid w:val="00165B54"/>
    <w:rsid w:val="00165DBD"/>
    <w:rsid w:val="0016663C"/>
    <w:rsid w:val="0016664D"/>
    <w:rsid w:val="00166762"/>
    <w:rsid w:val="0016694C"/>
    <w:rsid w:val="00166C04"/>
    <w:rsid w:val="00166DE9"/>
    <w:rsid w:val="00166F6F"/>
    <w:rsid w:val="001672BC"/>
    <w:rsid w:val="00167849"/>
    <w:rsid w:val="00167A48"/>
    <w:rsid w:val="00167A7B"/>
    <w:rsid w:val="00167BFF"/>
    <w:rsid w:val="00167C26"/>
    <w:rsid w:val="00167FA9"/>
    <w:rsid w:val="001701AE"/>
    <w:rsid w:val="001702FB"/>
    <w:rsid w:val="00170633"/>
    <w:rsid w:val="0017071F"/>
    <w:rsid w:val="00170E44"/>
    <w:rsid w:val="0017141D"/>
    <w:rsid w:val="0017151E"/>
    <w:rsid w:val="001715ED"/>
    <w:rsid w:val="001716CA"/>
    <w:rsid w:val="00171A7D"/>
    <w:rsid w:val="00171E5C"/>
    <w:rsid w:val="0017234E"/>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6B33"/>
    <w:rsid w:val="0018706C"/>
    <w:rsid w:val="001876A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3E7"/>
    <w:rsid w:val="001926B3"/>
    <w:rsid w:val="00192765"/>
    <w:rsid w:val="00192951"/>
    <w:rsid w:val="00192C46"/>
    <w:rsid w:val="00193043"/>
    <w:rsid w:val="001931A6"/>
    <w:rsid w:val="001933DA"/>
    <w:rsid w:val="00193D6C"/>
    <w:rsid w:val="0019434C"/>
    <w:rsid w:val="0019464A"/>
    <w:rsid w:val="00194690"/>
    <w:rsid w:val="0019485F"/>
    <w:rsid w:val="00194B51"/>
    <w:rsid w:val="00194C2F"/>
    <w:rsid w:val="00194CB4"/>
    <w:rsid w:val="00195560"/>
    <w:rsid w:val="00195801"/>
    <w:rsid w:val="00195A5B"/>
    <w:rsid w:val="00195A73"/>
    <w:rsid w:val="00195BD7"/>
    <w:rsid w:val="00195D5C"/>
    <w:rsid w:val="001960B7"/>
    <w:rsid w:val="00196148"/>
    <w:rsid w:val="001963F6"/>
    <w:rsid w:val="00196970"/>
    <w:rsid w:val="00196B1F"/>
    <w:rsid w:val="00196C4A"/>
    <w:rsid w:val="00196C86"/>
    <w:rsid w:val="00196EE9"/>
    <w:rsid w:val="00197366"/>
    <w:rsid w:val="00197806"/>
    <w:rsid w:val="00197C21"/>
    <w:rsid w:val="001A05F8"/>
    <w:rsid w:val="001A079E"/>
    <w:rsid w:val="001A07F9"/>
    <w:rsid w:val="001A08B3"/>
    <w:rsid w:val="001A0E08"/>
    <w:rsid w:val="001A0F54"/>
    <w:rsid w:val="001A10B7"/>
    <w:rsid w:val="001A12B7"/>
    <w:rsid w:val="001A14E0"/>
    <w:rsid w:val="001A15F9"/>
    <w:rsid w:val="001A1DD7"/>
    <w:rsid w:val="001A2671"/>
    <w:rsid w:val="001A26B1"/>
    <w:rsid w:val="001A26F8"/>
    <w:rsid w:val="001A337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20"/>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E4D"/>
    <w:rsid w:val="001B2316"/>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91D"/>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93"/>
    <w:rsid w:val="001B6DA5"/>
    <w:rsid w:val="001B6E3F"/>
    <w:rsid w:val="001B7081"/>
    <w:rsid w:val="001B7262"/>
    <w:rsid w:val="001B77BD"/>
    <w:rsid w:val="001B782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8"/>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848"/>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4FE"/>
    <w:rsid w:val="001D35CC"/>
    <w:rsid w:val="001D3979"/>
    <w:rsid w:val="001D42FC"/>
    <w:rsid w:val="001D4385"/>
    <w:rsid w:val="001D4A39"/>
    <w:rsid w:val="001D4B33"/>
    <w:rsid w:val="001D4BB0"/>
    <w:rsid w:val="001D4D81"/>
    <w:rsid w:val="001D4F4F"/>
    <w:rsid w:val="001D54C7"/>
    <w:rsid w:val="001D5A11"/>
    <w:rsid w:val="001D5C5D"/>
    <w:rsid w:val="001D5E79"/>
    <w:rsid w:val="001D5E87"/>
    <w:rsid w:val="001D5F27"/>
    <w:rsid w:val="001D683D"/>
    <w:rsid w:val="001D6A88"/>
    <w:rsid w:val="001D6B7B"/>
    <w:rsid w:val="001D6EA1"/>
    <w:rsid w:val="001D7031"/>
    <w:rsid w:val="001D72A2"/>
    <w:rsid w:val="001D7396"/>
    <w:rsid w:val="001D756D"/>
    <w:rsid w:val="001D7738"/>
    <w:rsid w:val="001D7C1F"/>
    <w:rsid w:val="001D7D3F"/>
    <w:rsid w:val="001E00E6"/>
    <w:rsid w:val="001E0372"/>
    <w:rsid w:val="001E06D0"/>
    <w:rsid w:val="001E0B68"/>
    <w:rsid w:val="001E0C75"/>
    <w:rsid w:val="001E0DD9"/>
    <w:rsid w:val="001E0FBF"/>
    <w:rsid w:val="001E140F"/>
    <w:rsid w:val="001E1525"/>
    <w:rsid w:val="001E1620"/>
    <w:rsid w:val="001E16EA"/>
    <w:rsid w:val="001E194D"/>
    <w:rsid w:val="001E1AF6"/>
    <w:rsid w:val="001E1B85"/>
    <w:rsid w:val="001E1BFA"/>
    <w:rsid w:val="001E20F8"/>
    <w:rsid w:val="001E243A"/>
    <w:rsid w:val="001E27CF"/>
    <w:rsid w:val="001E2D9A"/>
    <w:rsid w:val="001E2DE3"/>
    <w:rsid w:val="001E30F8"/>
    <w:rsid w:val="001E312E"/>
    <w:rsid w:val="001E3594"/>
    <w:rsid w:val="001E3AA6"/>
    <w:rsid w:val="001E41F3"/>
    <w:rsid w:val="001E42F4"/>
    <w:rsid w:val="001E4337"/>
    <w:rsid w:val="001E442F"/>
    <w:rsid w:val="001E47B7"/>
    <w:rsid w:val="001E4859"/>
    <w:rsid w:val="001E4D07"/>
    <w:rsid w:val="001E5271"/>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340"/>
    <w:rsid w:val="00200455"/>
    <w:rsid w:val="002004CC"/>
    <w:rsid w:val="002006FA"/>
    <w:rsid w:val="00200EFA"/>
    <w:rsid w:val="00200FBB"/>
    <w:rsid w:val="002011CD"/>
    <w:rsid w:val="00201233"/>
    <w:rsid w:val="002012EE"/>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4C"/>
    <w:rsid w:val="00202FC5"/>
    <w:rsid w:val="00203772"/>
    <w:rsid w:val="00203E2B"/>
    <w:rsid w:val="00204481"/>
    <w:rsid w:val="00204698"/>
    <w:rsid w:val="002046A2"/>
    <w:rsid w:val="00204716"/>
    <w:rsid w:val="002049C5"/>
    <w:rsid w:val="00204A0D"/>
    <w:rsid w:val="00204BAD"/>
    <w:rsid w:val="00204F24"/>
    <w:rsid w:val="00205831"/>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7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178"/>
    <w:rsid w:val="002247AB"/>
    <w:rsid w:val="00224ADF"/>
    <w:rsid w:val="00224AF0"/>
    <w:rsid w:val="00224B3B"/>
    <w:rsid w:val="00224BAF"/>
    <w:rsid w:val="00224BCD"/>
    <w:rsid w:val="00225207"/>
    <w:rsid w:val="00225222"/>
    <w:rsid w:val="002254C4"/>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26"/>
    <w:rsid w:val="0023185B"/>
    <w:rsid w:val="00231868"/>
    <w:rsid w:val="00231893"/>
    <w:rsid w:val="00231E55"/>
    <w:rsid w:val="00232046"/>
    <w:rsid w:val="002321C5"/>
    <w:rsid w:val="002326DF"/>
    <w:rsid w:val="00232806"/>
    <w:rsid w:val="00233162"/>
    <w:rsid w:val="0023321B"/>
    <w:rsid w:val="0023334C"/>
    <w:rsid w:val="00233388"/>
    <w:rsid w:val="00233603"/>
    <w:rsid w:val="00233C18"/>
    <w:rsid w:val="002346F6"/>
    <w:rsid w:val="002347A2"/>
    <w:rsid w:val="00234A78"/>
    <w:rsid w:val="00234B30"/>
    <w:rsid w:val="00234B44"/>
    <w:rsid w:val="00234C6C"/>
    <w:rsid w:val="00234F51"/>
    <w:rsid w:val="00234FBB"/>
    <w:rsid w:val="00235256"/>
    <w:rsid w:val="00235972"/>
    <w:rsid w:val="00235A1F"/>
    <w:rsid w:val="00235B1E"/>
    <w:rsid w:val="00235CAB"/>
    <w:rsid w:val="00236428"/>
    <w:rsid w:val="00236AAE"/>
    <w:rsid w:val="00236B2C"/>
    <w:rsid w:val="00236D1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0BB"/>
    <w:rsid w:val="0024524D"/>
    <w:rsid w:val="002452F5"/>
    <w:rsid w:val="00245475"/>
    <w:rsid w:val="002456CA"/>
    <w:rsid w:val="00245885"/>
    <w:rsid w:val="00245992"/>
    <w:rsid w:val="00245E72"/>
    <w:rsid w:val="002463DB"/>
    <w:rsid w:val="00246796"/>
    <w:rsid w:val="002467B6"/>
    <w:rsid w:val="002467C3"/>
    <w:rsid w:val="00246AD8"/>
    <w:rsid w:val="00246B63"/>
    <w:rsid w:val="002475D9"/>
    <w:rsid w:val="002479E2"/>
    <w:rsid w:val="00247A68"/>
    <w:rsid w:val="00247D0F"/>
    <w:rsid w:val="00247D84"/>
    <w:rsid w:val="00247E91"/>
    <w:rsid w:val="00247F5B"/>
    <w:rsid w:val="00250632"/>
    <w:rsid w:val="00250741"/>
    <w:rsid w:val="002515B1"/>
    <w:rsid w:val="00251D93"/>
    <w:rsid w:val="002523B0"/>
    <w:rsid w:val="002527AD"/>
    <w:rsid w:val="0025298A"/>
    <w:rsid w:val="00252A4C"/>
    <w:rsid w:val="00252A82"/>
    <w:rsid w:val="00252E18"/>
    <w:rsid w:val="002532D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8C"/>
    <w:rsid w:val="00262741"/>
    <w:rsid w:val="002629BE"/>
    <w:rsid w:val="00262A29"/>
    <w:rsid w:val="00262B4A"/>
    <w:rsid w:val="00262F54"/>
    <w:rsid w:val="00263157"/>
    <w:rsid w:val="002633A7"/>
    <w:rsid w:val="00263C95"/>
    <w:rsid w:val="002640DD"/>
    <w:rsid w:val="0026474C"/>
    <w:rsid w:val="00264885"/>
    <w:rsid w:val="00264D4C"/>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0DDF"/>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8F0"/>
    <w:rsid w:val="00273C57"/>
    <w:rsid w:val="00273C59"/>
    <w:rsid w:val="00273CFA"/>
    <w:rsid w:val="00273FD8"/>
    <w:rsid w:val="00274800"/>
    <w:rsid w:val="002749A8"/>
    <w:rsid w:val="00274AC1"/>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1AC"/>
    <w:rsid w:val="00287551"/>
    <w:rsid w:val="00287A05"/>
    <w:rsid w:val="00287CE6"/>
    <w:rsid w:val="00287F57"/>
    <w:rsid w:val="002901D3"/>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CF9"/>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375"/>
    <w:rsid w:val="002A05A0"/>
    <w:rsid w:val="002A05DD"/>
    <w:rsid w:val="002A1321"/>
    <w:rsid w:val="002A13D5"/>
    <w:rsid w:val="002A160F"/>
    <w:rsid w:val="002A1718"/>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26A"/>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7CE"/>
    <w:rsid w:val="002B4F26"/>
    <w:rsid w:val="002B5283"/>
    <w:rsid w:val="002B5453"/>
    <w:rsid w:val="002B5741"/>
    <w:rsid w:val="002B5FEA"/>
    <w:rsid w:val="002B664B"/>
    <w:rsid w:val="002B6672"/>
    <w:rsid w:val="002B6E9C"/>
    <w:rsid w:val="002B733D"/>
    <w:rsid w:val="002B740E"/>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672"/>
    <w:rsid w:val="002C47BA"/>
    <w:rsid w:val="002C48ED"/>
    <w:rsid w:val="002C4E6C"/>
    <w:rsid w:val="002C5569"/>
    <w:rsid w:val="002C5C28"/>
    <w:rsid w:val="002C5D28"/>
    <w:rsid w:val="002C5F31"/>
    <w:rsid w:val="002C6342"/>
    <w:rsid w:val="002C6647"/>
    <w:rsid w:val="002C692E"/>
    <w:rsid w:val="002C6986"/>
    <w:rsid w:val="002C6A62"/>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01"/>
    <w:rsid w:val="002D214E"/>
    <w:rsid w:val="002D2465"/>
    <w:rsid w:val="002D2763"/>
    <w:rsid w:val="002D2EA2"/>
    <w:rsid w:val="002D30F8"/>
    <w:rsid w:val="002D3111"/>
    <w:rsid w:val="002D355E"/>
    <w:rsid w:val="002D3658"/>
    <w:rsid w:val="002D3C20"/>
    <w:rsid w:val="002D3D12"/>
    <w:rsid w:val="002D3E8F"/>
    <w:rsid w:val="002D4290"/>
    <w:rsid w:val="002D445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3DA"/>
    <w:rsid w:val="002E071B"/>
    <w:rsid w:val="002E0846"/>
    <w:rsid w:val="002E0AD7"/>
    <w:rsid w:val="002E0E79"/>
    <w:rsid w:val="002E0E90"/>
    <w:rsid w:val="002E10C4"/>
    <w:rsid w:val="002E1179"/>
    <w:rsid w:val="002E1A05"/>
    <w:rsid w:val="002E25A2"/>
    <w:rsid w:val="002E282B"/>
    <w:rsid w:val="002E2D55"/>
    <w:rsid w:val="002E2F2C"/>
    <w:rsid w:val="002E309C"/>
    <w:rsid w:val="002E3130"/>
    <w:rsid w:val="002E31BC"/>
    <w:rsid w:val="002E35E1"/>
    <w:rsid w:val="002E36F4"/>
    <w:rsid w:val="002E3715"/>
    <w:rsid w:val="002E3A0A"/>
    <w:rsid w:val="002E3A1D"/>
    <w:rsid w:val="002E3B46"/>
    <w:rsid w:val="002E3CD0"/>
    <w:rsid w:val="002E3D14"/>
    <w:rsid w:val="002E3EAD"/>
    <w:rsid w:val="002E4146"/>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5A"/>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1046"/>
    <w:rsid w:val="00301346"/>
    <w:rsid w:val="00301C14"/>
    <w:rsid w:val="00301D5E"/>
    <w:rsid w:val="00301E13"/>
    <w:rsid w:val="00301E34"/>
    <w:rsid w:val="00301FE0"/>
    <w:rsid w:val="0030222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F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07AC7"/>
    <w:rsid w:val="00307CF2"/>
    <w:rsid w:val="0031005E"/>
    <w:rsid w:val="00310379"/>
    <w:rsid w:val="003103EA"/>
    <w:rsid w:val="00310572"/>
    <w:rsid w:val="00310671"/>
    <w:rsid w:val="00310B0F"/>
    <w:rsid w:val="00310B44"/>
    <w:rsid w:val="00310D9E"/>
    <w:rsid w:val="003110A8"/>
    <w:rsid w:val="00311B91"/>
    <w:rsid w:val="00311B9D"/>
    <w:rsid w:val="00311C7F"/>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C66"/>
    <w:rsid w:val="00315745"/>
    <w:rsid w:val="00315CE1"/>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450"/>
    <w:rsid w:val="0032254C"/>
    <w:rsid w:val="0032272C"/>
    <w:rsid w:val="0032285F"/>
    <w:rsid w:val="00322A22"/>
    <w:rsid w:val="00322BB6"/>
    <w:rsid w:val="00322C8D"/>
    <w:rsid w:val="00322DE3"/>
    <w:rsid w:val="00323320"/>
    <w:rsid w:val="00323467"/>
    <w:rsid w:val="00323BBF"/>
    <w:rsid w:val="00323CB2"/>
    <w:rsid w:val="00324275"/>
    <w:rsid w:val="00324308"/>
    <w:rsid w:val="0032467B"/>
    <w:rsid w:val="00324F8F"/>
    <w:rsid w:val="003251B1"/>
    <w:rsid w:val="003251EE"/>
    <w:rsid w:val="00325415"/>
    <w:rsid w:val="00325558"/>
    <w:rsid w:val="0032595C"/>
    <w:rsid w:val="003259E4"/>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D0E"/>
    <w:rsid w:val="00331883"/>
    <w:rsid w:val="00331BBB"/>
    <w:rsid w:val="00332131"/>
    <w:rsid w:val="003321BB"/>
    <w:rsid w:val="00332232"/>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37C2E"/>
    <w:rsid w:val="0034019E"/>
    <w:rsid w:val="0034022A"/>
    <w:rsid w:val="00340444"/>
    <w:rsid w:val="003407A3"/>
    <w:rsid w:val="003417A7"/>
    <w:rsid w:val="00341B0D"/>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C59"/>
    <w:rsid w:val="003511E5"/>
    <w:rsid w:val="00351E96"/>
    <w:rsid w:val="00351F19"/>
    <w:rsid w:val="00351F24"/>
    <w:rsid w:val="003520FB"/>
    <w:rsid w:val="00352401"/>
    <w:rsid w:val="00352648"/>
    <w:rsid w:val="003528EC"/>
    <w:rsid w:val="003529C4"/>
    <w:rsid w:val="00352B51"/>
    <w:rsid w:val="00352D7B"/>
    <w:rsid w:val="00353514"/>
    <w:rsid w:val="0035358C"/>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4F0"/>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753"/>
    <w:rsid w:val="00364AA8"/>
    <w:rsid w:val="00365015"/>
    <w:rsid w:val="0036537C"/>
    <w:rsid w:val="0036562E"/>
    <w:rsid w:val="00365995"/>
    <w:rsid w:val="00366064"/>
    <w:rsid w:val="00366253"/>
    <w:rsid w:val="00366AFB"/>
    <w:rsid w:val="00366BDE"/>
    <w:rsid w:val="00366CC2"/>
    <w:rsid w:val="003674D6"/>
    <w:rsid w:val="0036751E"/>
    <w:rsid w:val="0036759A"/>
    <w:rsid w:val="00367C1C"/>
    <w:rsid w:val="00367DE0"/>
    <w:rsid w:val="00370241"/>
    <w:rsid w:val="00370656"/>
    <w:rsid w:val="00370753"/>
    <w:rsid w:val="00370A35"/>
    <w:rsid w:val="00370B66"/>
    <w:rsid w:val="00370F21"/>
    <w:rsid w:val="003712D7"/>
    <w:rsid w:val="00371305"/>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DB0"/>
    <w:rsid w:val="00380ECA"/>
    <w:rsid w:val="003812A4"/>
    <w:rsid w:val="00381355"/>
    <w:rsid w:val="00381778"/>
    <w:rsid w:val="003817E4"/>
    <w:rsid w:val="003817FC"/>
    <w:rsid w:val="00381833"/>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44"/>
    <w:rsid w:val="003867C0"/>
    <w:rsid w:val="00386843"/>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95"/>
    <w:rsid w:val="003911B4"/>
    <w:rsid w:val="003913D3"/>
    <w:rsid w:val="00391656"/>
    <w:rsid w:val="00391778"/>
    <w:rsid w:val="00391C98"/>
    <w:rsid w:val="00391D89"/>
    <w:rsid w:val="00392320"/>
    <w:rsid w:val="003923B4"/>
    <w:rsid w:val="0039254A"/>
    <w:rsid w:val="00392CDF"/>
    <w:rsid w:val="003932D3"/>
    <w:rsid w:val="00393752"/>
    <w:rsid w:val="00393D31"/>
    <w:rsid w:val="00393D56"/>
    <w:rsid w:val="00393DB8"/>
    <w:rsid w:val="00394026"/>
    <w:rsid w:val="00394282"/>
    <w:rsid w:val="00394471"/>
    <w:rsid w:val="00394AFA"/>
    <w:rsid w:val="00394FCA"/>
    <w:rsid w:val="003955CD"/>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A4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0D6"/>
    <w:rsid w:val="003A3480"/>
    <w:rsid w:val="003A3494"/>
    <w:rsid w:val="003A3615"/>
    <w:rsid w:val="003A36D7"/>
    <w:rsid w:val="003A42CD"/>
    <w:rsid w:val="003A4697"/>
    <w:rsid w:val="003A5701"/>
    <w:rsid w:val="003A5894"/>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4B"/>
    <w:rsid w:val="003B159A"/>
    <w:rsid w:val="003B16CB"/>
    <w:rsid w:val="003B1A19"/>
    <w:rsid w:val="003B1A51"/>
    <w:rsid w:val="003B1C0B"/>
    <w:rsid w:val="003B1C13"/>
    <w:rsid w:val="003B297A"/>
    <w:rsid w:val="003B2C3F"/>
    <w:rsid w:val="003B2D93"/>
    <w:rsid w:val="003B2E10"/>
    <w:rsid w:val="003B3236"/>
    <w:rsid w:val="003B32F9"/>
    <w:rsid w:val="003B3333"/>
    <w:rsid w:val="003B35E6"/>
    <w:rsid w:val="003B3BA5"/>
    <w:rsid w:val="003B3C80"/>
    <w:rsid w:val="003B3DEF"/>
    <w:rsid w:val="003B3F65"/>
    <w:rsid w:val="003B4564"/>
    <w:rsid w:val="003B4775"/>
    <w:rsid w:val="003B47A0"/>
    <w:rsid w:val="003B499A"/>
    <w:rsid w:val="003B4A92"/>
    <w:rsid w:val="003B5946"/>
    <w:rsid w:val="003B60DC"/>
    <w:rsid w:val="003B6316"/>
    <w:rsid w:val="003B657B"/>
    <w:rsid w:val="003B68BB"/>
    <w:rsid w:val="003B68FE"/>
    <w:rsid w:val="003B6CBA"/>
    <w:rsid w:val="003B7147"/>
    <w:rsid w:val="003B7329"/>
    <w:rsid w:val="003B772C"/>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8"/>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B3"/>
    <w:rsid w:val="003C7976"/>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A3F"/>
    <w:rsid w:val="003D2E3C"/>
    <w:rsid w:val="003D2F09"/>
    <w:rsid w:val="003D3390"/>
    <w:rsid w:val="003D3D4C"/>
    <w:rsid w:val="003D3DAD"/>
    <w:rsid w:val="003D44C0"/>
    <w:rsid w:val="003D471A"/>
    <w:rsid w:val="003D475F"/>
    <w:rsid w:val="003D4F45"/>
    <w:rsid w:val="003D511D"/>
    <w:rsid w:val="003D51A3"/>
    <w:rsid w:val="003D538B"/>
    <w:rsid w:val="003D54B3"/>
    <w:rsid w:val="003D556F"/>
    <w:rsid w:val="003D561D"/>
    <w:rsid w:val="003D562D"/>
    <w:rsid w:val="003D59F8"/>
    <w:rsid w:val="003D5B15"/>
    <w:rsid w:val="003D5B35"/>
    <w:rsid w:val="003D65F9"/>
    <w:rsid w:val="003D6867"/>
    <w:rsid w:val="003D6EED"/>
    <w:rsid w:val="003D775D"/>
    <w:rsid w:val="003D7763"/>
    <w:rsid w:val="003D7832"/>
    <w:rsid w:val="003D7DD3"/>
    <w:rsid w:val="003E0167"/>
    <w:rsid w:val="003E01C1"/>
    <w:rsid w:val="003E02BA"/>
    <w:rsid w:val="003E042C"/>
    <w:rsid w:val="003E0A53"/>
    <w:rsid w:val="003E108D"/>
    <w:rsid w:val="003E11D3"/>
    <w:rsid w:val="003E12A1"/>
    <w:rsid w:val="003E1312"/>
    <w:rsid w:val="003E1563"/>
    <w:rsid w:val="003E1A36"/>
    <w:rsid w:val="003E1D6A"/>
    <w:rsid w:val="003E1DA6"/>
    <w:rsid w:val="003E2228"/>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DE4"/>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8AC"/>
    <w:rsid w:val="0040096E"/>
    <w:rsid w:val="00400A81"/>
    <w:rsid w:val="00400B6A"/>
    <w:rsid w:val="00400FD7"/>
    <w:rsid w:val="00401698"/>
    <w:rsid w:val="0040198E"/>
    <w:rsid w:val="00401DAE"/>
    <w:rsid w:val="0040224D"/>
    <w:rsid w:val="0040245F"/>
    <w:rsid w:val="0040269B"/>
    <w:rsid w:val="004028A5"/>
    <w:rsid w:val="00402CD1"/>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1B0"/>
    <w:rsid w:val="004072B1"/>
    <w:rsid w:val="004072E7"/>
    <w:rsid w:val="00407F1E"/>
    <w:rsid w:val="00410371"/>
    <w:rsid w:val="00410C15"/>
    <w:rsid w:val="00410C20"/>
    <w:rsid w:val="00411091"/>
    <w:rsid w:val="004117F0"/>
    <w:rsid w:val="00411920"/>
    <w:rsid w:val="00411C2B"/>
    <w:rsid w:val="00411C38"/>
    <w:rsid w:val="00412444"/>
    <w:rsid w:val="004126F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F4"/>
    <w:rsid w:val="00420141"/>
    <w:rsid w:val="00420300"/>
    <w:rsid w:val="004209FD"/>
    <w:rsid w:val="00420BAA"/>
    <w:rsid w:val="00420C0A"/>
    <w:rsid w:val="00420C9F"/>
    <w:rsid w:val="00421120"/>
    <w:rsid w:val="00421351"/>
    <w:rsid w:val="004216C7"/>
    <w:rsid w:val="0042181A"/>
    <w:rsid w:val="00421C06"/>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775"/>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5C7"/>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3A"/>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A6"/>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01E"/>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17B"/>
    <w:rsid w:val="00463370"/>
    <w:rsid w:val="00463575"/>
    <w:rsid w:val="0046366C"/>
    <w:rsid w:val="00464090"/>
    <w:rsid w:val="00464863"/>
    <w:rsid w:val="0046497D"/>
    <w:rsid w:val="00464BB3"/>
    <w:rsid w:val="004656BE"/>
    <w:rsid w:val="00465CAC"/>
    <w:rsid w:val="00465F2B"/>
    <w:rsid w:val="004660EE"/>
    <w:rsid w:val="00466292"/>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E74"/>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788"/>
    <w:rsid w:val="004758B6"/>
    <w:rsid w:val="00475A70"/>
    <w:rsid w:val="00475B6D"/>
    <w:rsid w:val="00475BBA"/>
    <w:rsid w:val="00475E33"/>
    <w:rsid w:val="0047633D"/>
    <w:rsid w:val="0047642A"/>
    <w:rsid w:val="00476E60"/>
    <w:rsid w:val="00477595"/>
    <w:rsid w:val="004776A6"/>
    <w:rsid w:val="00477803"/>
    <w:rsid w:val="00477E38"/>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BE"/>
    <w:rsid w:val="0049261C"/>
    <w:rsid w:val="00492995"/>
    <w:rsid w:val="00492C1E"/>
    <w:rsid w:val="00492D06"/>
    <w:rsid w:val="00493603"/>
    <w:rsid w:val="00493907"/>
    <w:rsid w:val="004944CA"/>
    <w:rsid w:val="0049491A"/>
    <w:rsid w:val="00494DE6"/>
    <w:rsid w:val="00494F73"/>
    <w:rsid w:val="00495535"/>
    <w:rsid w:val="00495594"/>
    <w:rsid w:val="00495C95"/>
    <w:rsid w:val="00495E8D"/>
    <w:rsid w:val="00495EC2"/>
    <w:rsid w:val="00496414"/>
    <w:rsid w:val="00496755"/>
    <w:rsid w:val="00496B55"/>
    <w:rsid w:val="00496BCB"/>
    <w:rsid w:val="00496C82"/>
    <w:rsid w:val="00496E16"/>
    <w:rsid w:val="00497059"/>
    <w:rsid w:val="00497492"/>
    <w:rsid w:val="00497569"/>
    <w:rsid w:val="00497C9F"/>
    <w:rsid w:val="00497F88"/>
    <w:rsid w:val="004A05C2"/>
    <w:rsid w:val="004A0EC3"/>
    <w:rsid w:val="004A119B"/>
    <w:rsid w:val="004A2175"/>
    <w:rsid w:val="004A28E1"/>
    <w:rsid w:val="004A2958"/>
    <w:rsid w:val="004A3655"/>
    <w:rsid w:val="004A3C4A"/>
    <w:rsid w:val="004A3E8E"/>
    <w:rsid w:val="004A40AB"/>
    <w:rsid w:val="004A4437"/>
    <w:rsid w:val="004A4673"/>
    <w:rsid w:val="004A47DF"/>
    <w:rsid w:val="004A4962"/>
    <w:rsid w:val="004A4B56"/>
    <w:rsid w:val="004A4F29"/>
    <w:rsid w:val="004A5294"/>
    <w:rsid w:val="004A536A"/>
    <w:rsid w:val="004A5654"/>
    <w:rsid w:val="004A5C7C"/>
    <w:rsid w:val="004A5D49"/>
    <w:rsid w:val="004A5E25"/>
    <w:rsid w:val="004A60DA"/>
    <w:rsid w:val="004A6670"/>
    <w:rsid w:val="004A6B4F"/>
    <w:rsid w:val="004A7206"/>
    <w:rsid w:val="004A74F6"/>
    <w:rsid w:val="004A755F"/>
    <w:rsid w:val="004A760D"/>
    <w:rsid w:val="004A76DE"/>
    <w:rsid w:val="004A76EE"/>
    <w:rsid w:val="004A772D"/>
    <w:rsid w:val="004A773C"/>
    <w:rsid w:val="004A77CA"/>
    <w:rsid w:val="004B0051"/>
    <w:rsid w:val="004B0132"/>
    <w:rsid w:val="004B033A"/>
    <w:rsid w:val="004B0591"/>
    <w:rsid w:val="004B05DB"/>
    <w:rsid w:val="004B0634"/>
    <w:rsid w:val="004B08D5"/>
    <w:rsid w:val="004B0D5F"/>
    <w:rsid w:val="004B0FA9"/>
    <w:rsid w:val="004B13F7"/>
    <w:rsid w:val="004B13F8"/>
    <w:rsid w:val="004B165F"/>
    <w:rsid w:val="004B17B8"/>
    <w:rsid w:val="004B2137"/>
    <w:rsid w:val="004B2554"/>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FA5"/>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3F"/>
    <w:rsid w:val="004C50BC"/>
    <w:rsid w:val="004C51AF"/>
    <w:rsid w:val="004C529B"/>
    <w:rsid w:val="004C52D1"/>
    <w:rsid w:val="004C5CEF"/>
    <w:rsid w:val="004C6627"/>
    <w:rsid w:val="004C6C78"/>
    <w:rsid w:val="004C6D62"/>
    <w:rsid w:val="004C7060"/>
    <w:rsid w:val="004C72E9"/>
    <w:rsid w:val="004C7C53"/>
    <w:rsid w:val="004C7C72"/>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EB3"/>
    <w:rsid w:val="004D2F4B"/>
    <w:rsid w:val="004D31F8"/>
    <w:rsid w:val="004D325C"/>
    <w:rsid w:val="004D32AA"/>
    <w:rsid w:val="004D34F2"/>
    <w:rsid w:val="004D3578"/>
    <w:rsid w:val="004D393F"/>
    <w:rsid w:val="004D3F9B"/>
    <w:rsid w:val="004D41ED"/>
    <w:rsid w:val="004D452C"/>
    <w:rsid w:val="004D4E33"/>
    <w:rsid w:val="004D4EFA"/>
    <w:rsid w:val="004D52B0"/>
    <w:rsid w:val="004D547F"/>
    <w:rsid w:val="004D54A0"/>
    <w:rsid w:val="004D5609"/>
    <w:rsid w:val="004D5912"/>
    <w:rsid w:val="004D5A47"/>
    <w:rsid w:val="004D5B47"/>
    <w:rsid w:val="004D6332"/>
    <w:rsid w:val="004D6711"/>
    <w:rsid w:val="004D6A32"/>
    <w:rsid w:val="004D6D72"/>
    <w:rsid w:val="004D7F79"/>
    <w:rsid w:val="004E010F"/>
    <w:rsid w:val="004E025D"/>
    <w:rsid w:val="004E057B"/>
    <w:rsid w:val="004E0686"/>
    <w:rsid w:val="004E0747"/>
    <w:rsid w:val="004E0D50"/>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E94"/>
    <w:rsid w:val="005000D6"/>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7F6"/>
    <w:rsid w:val="00505B08"/>
    <w:rsid w:val="00506181"/>
    <w:rsid w:val="005061A6"/>
    <w:rsid w:val="00506277"/>
    <w:rsid w:val="00506521"/>
    <w:rsid w:val="00506937"/>
    <w:rsid w:val="00506BA2"/>
    <w:rsid w:val="00506CA2"/>
    <w:rsid w:val="00506DAC"/>
    <w:rsid w:val="00506E56"/>
    <w:rsid w:val="0050711C"/>
    <w:rsid w:val="005104B0"/>
    <w:rsid w:val="00510F40"/>
    <w:rsid w:val="0051102B"/>
    <w:rsid w:val="00511A05"/>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5A6"/>
    <w:rsid w:val="0051771F"/>
    <w:rsid w:val="00517842"/>
    <w:rsid w:val="00517A33"/>
    <w:rsid w:val="00517DCA"/>
    <w:rsid w:val="0052019C"/>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8AB"/>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AAF"/>
    <w:rsid w:val="00532F41"/>
    <w:rsid w:val="00532FD4"/>
    <w:rsid w:val="00533204"/>
    <w:rsid w:val="005337F6"/>
    <w:rsid w:val="00533821"/>
    <w:rsid w:val="00533A09"/>
    <w:rsid w:val="00533A24"/>
    <w:rsid w:val="0053476B"/>
    <w:rsid w:val="005347CF"/>
    <w:rsid w:val="00534D72"/>
    <w:rsid w:val="00534E5C"/>
    <w:rsid w:val="00535529"/>
    <w:rsid w:val="00535557"/>
    <w:rsid w:val="00535736"/>
    <w:rsid w:val="005357C4"/>
    <w:rsid w:val="00535AF4"/>
    <w:rsid w:val="00535EF2"/>
    <w:rsid w:val="0053635D"/>
    <w:rsid w:val="00536566"/>
    <w:rsid w:val="0053679D"/>
    <w:rsid w:val="00536AC5"/>
    <w:rsid w:val="00536B1C"/>
    <w:rsid w:val="00536C07"/>
    <w:rsid w:val="00536C95"/>
    <w:rsid w:val="00536E86"/>
    <w:rsid w:val="00536F61"/>
    <w:rsid w:val="005370BF"/>
    <w:rsid w:val="00537148"/>
    <w:rsid w:val="00537346"/>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2F8"/>
    <w:rsid w:val="00541679"/>
    <w:rsid w:val="00541F5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AD"/>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89D"/>
    <w:rsid w:val="00551AF2"/>
    <w:rsid w:val="00551BB2"/>
    <w:rsid w:val="00551D21"/>
    <w:rsid w:val="00551FB2"/>
    <w:rsid w:val="00552190"/>
    <w:rsid w:val="005521A9"/>
    <w:rsid w:val="005521FB"/>
    <w:rsid w:val="00552715"/>
    <w:rsid w:val="00552A32"/>
    <w:rsid w:val="00552C55"/>
    <w:rsid w:val="00552D11"/>
    <w:rsid w:val="00552DBC"/>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41F"/>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B1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47"/>
    <w:rsid w:val="005724A1"/>
    <w:rsid w:val="005724F0"/>
    <w:rsid w:val="00572610"/>
    <w:rsid w:val="0057283C"/>
    <w:rsid w:val="00572D29"/>
    <w:rsid w:val="0057317B"/>
    <w:rsid w:val="00573C01"/>
    <w:rsid w:val="00573C33"/>
    <w:rsid w:val="00573D11"/>
    <w:rsid w:val="005741A2"/>
    <w:rsid w:val="00574270"/>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0C5"/>
    <w:rsid w:val="0058217E"/>
    <w:rsid w:val="005821F2"/>
    <w:rsid w:val="00582365"/>
    <w:rsid w:val="00582D4A"/>
    <w:rsid w:val="00582DF5"/>
    <w:rsid w:val="005830C5"/>
    <w:rsid w:val="005830CD"/>
    <w:rsid w:val="00583814"/>
    <w:rsid w:val="005839CC"/>
    <w:rsid w:val="00583A7D"/>
    <w:rsid w:val="00583BE8"/>
    <w:rsid w:val="00583FD4"/>
    <w:rsid w:val="0058474A"/>
    <w:rsid w:val="00584770"/>
    <w:rsid w:val="00584776"/>
    <w:rsid w:val="00584BD0"/>
    <w:rsid w:val="00584CE6"/>
    <w:rsid w:val="005855EC"/>
    <w:rsid w:val="00585667"/>
    <w:rsid w:val="00585761"/>
    <w:rsid w:val="00585C59"/>
    <w:rsid w:val="00585F03"/>
    <w:rsid w:val="0058647A"/>
    <w:rsid w:val="00586BD5"/>
    <w:rsid w:val="00586F92"/>
    <w:rsid w:val="00587021"/>
    <w:rsid w:val="00587066"/>
    <w:rsid w:val="0058710F"/>
    <w:rsid w:val="00587309"/>
    <w:rsid w:val="00587310"/>
    <w:rsid w:val="0058751A"/>
    <w:rsid w:val="00587919"/>
    <w:rsid w:val="00587A9A"/>
    <w:rsid w:val="00587D44"/>
    <w:rsid w:val="00587D92"/>
    <w:rsid w:val="00587ED4"/>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E2F"/>
    <w:rsid w:val="005963BF"/>
    <w:rsid w:val="00596CFE"/>
    <w:rsid w:val="00597317"/>
    <w:rsid w:val="005975C3"/>
    <w:rsid w:val="00597A3E"/>
    <w:rsid w:val="00597F58"/>
    <w:rsid w:val="005A0340"/>
    <w:rsid w:val="005A0446"/>
    <w:rsid w:val="005A0504"/>
    <w:rsid w:val="005A0778"/>
    <w:rsid w:val="005A0A6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18"/>
    <w:rsid w:val="005A648E"/>
    <w:rsid w:val="005A6597"/>
    <w:rsid w:val="005A6689"/>
    <w:rsid w:val="005A6755"/>
    <w:rsid w:val="005A68AA"/>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F1D"/>
    <w:rsid w:val="005B2269"/>
    <w:rsid w:val="005B2805"/>
    <w:rsid w:val="005B2868"/>
    <w:rsid w:val="005B2F9B"/>
    <w:rsid w:val="005B3090"/>
    <w:rsid w:val="005B31C7"/>
    <w:rsid w:val="005B3452"/>
    <w:rsid w:val="005B3738"/>
    <w:rsid w:val="005B40F3"/>
    <w:rsid w:val="005B44AA"/>
    <w:rsid w:val="005B453F"/>
    <w:rsid w:val="005B459C"/>
    <w:rsid w:val="005B4760"/>
    <w:rsid w:val="005B547F"/>
    <w:rsid w:val="005B5912"/>
    <w:rsid w:val="005B59C4"/>
    <w:rsid w:val="005B5C3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47B"/>
    <w:rsid w:val="005C1535"/>
    <w:rsid w:val="005C1859"/>
    <w:rsid w:val="005C1AA2"/>
    <w:rsid w:val="005C200F"/>
    <w:rsid w:val="005C21BD"/>
    <w:rsid w:val="005C2BB4"/>
    <w:rsid w:val="005C2F2F"/>
    <w:rsid w:val="005C30E7"/>
    <w:rsid w:val="005C3527"/>
    <w:rsid w:val="005C3DEF"/>
    <w:rsid w:val="005C4316"/>
    <w:rsid w:val="005C454E"/>
    <w:rsid w:val="005C45CE"/>
    <w:rsid w:val="005C4625"/>
    <w:rsid w:val="005C48AC"/>
    <w:rsid w:val="005C4BA4"/>
    <w:rsid w:val="005C4C47"/>
    <w:rsid w:val="005C4E31"/>
    <w:rsid w:val="005C5064"/>
    <w:rsid w:val="005C5124"/>
    <w:rsid w:val="005C5169"/>
    <w:rsid w:val="005C583A"/>
    <w:rsid w:val="005C5B27"/>
    <w:rsid w:val="005C5FC1"/>
    <w:rsid w:val="005C63B9"/>
    <w:rsid w:val="005C648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A9A"/>
    <w:rsid w:val="005D0C53"/>
    <w:rsid w:val="005D0D1D"/>
    <w:rsid w:val="005D0D1E"/>
    <w:rsid w:val="005D0FD7"/>
    <w:rsid w:val="005D1471"/>
    <w:rsid w:val="005D1580"/>
    <w:rsid w:val="005D1F39"/>
    <w:rsid w:val="005D1FCB"/>
    <w:rsid w:val="005D2091"/>
    <w:rsid w:val="005D2377"/>
    <w:rsid w:val="005D266A"/>
    <w:rsid w:val="005D2882"/>
    <w:rsid w:val="005D2A0E"/>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DAB"/>
    <w:rsid w:val="005E0EC8"/>
    <w:rsid w:val="005E0F4A"/>
    <w:rsid w:val="005E0F78"/>
    <w:rsid w:val="005E0FB2"/>
    <w:rsid w:val="005E11D8"/>
    <w:rsid w:val="005E11FA"/>
    <w:rsid w:val="005E123F"/>
    <w:rsid w:val="005E1568"/>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767"/>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05D"/>
    <w:rsid w:val="005F076A"/>
    <w:rsid w:val="005F09FB"/>
    <w:rsid w:val="005F0DBA"/>
    <w:rsid w:val="005F0F7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ACD"/>
    <w:rsid w:val="005F3B68"/>
    <w:rsid w:val="005F3D28"/>
    <w:rsid w:val="005F3E76"/>
    <w:rsid w:val="005F4180"/>
    <w:rsid w:val="005F41A9"/>
    <w:rsid w:val="005F438B"/>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EE4"/>
    <w:rsid w:val="005F7FB4"/>
    <w:rsid w:val="006002D0"/>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0B1"/>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DF"/>
    <w:rsid w:val="0061705B"/>
    <w:rsid w:val="006171DA"/>
    <w:rsid w:val="00617242"/>
    <w:rsid w:val="006175BF"/>
    <w:rsid w:val="00617735"/>
    <w:rsid w:val="006177DD"/>
    <w:rsid w:val="00617A5A"/>
    <w:rsid w:val="00617C2A"/>
    <w:rsid w:val="00620299"/>
    <w:rsid w:val="006204D3"/>
    <w:rsid w:val="00620502"/>
    <w:rsid w:val="00620672"/>
    <w:rsid w:val="00620ACC"/>
    <w:rsid w:val="00621052"/>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23"/>
    <w:rsid w:val="006257ED"/>
    <w:rsid w:val="00625A39"/>
    <w:rsid w:val="00625BC0"/>
    <w:rsid w:val="00625CF6"/>
    <w:rsid w:val="00626163"/>
    <w:rsid w:val="006267E2"/>
    <w:rsid w:val="00626840"/>
    <w:rsid w:val="006269C7"/>
    <w:rsid w:val="00626C51"/>
    <w:rsid w:val="00627125"/>
    <w:rsid w:val="00627366"/>
    <w:rsid w:val="0062772A"/>
    <w:rsid w:val="00627908"/>
    <w:rsid w:val="00627C5C"/>
    <w:rsid w:val="00627E02"/>
    <w:rsid w:val="00630657"/>
    <w:rsid w:val="00630AEB"/>
    <w:rsid w:val="00630C21"/>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336"/>
    <w:rsid w:val="00634414"/>
    <w:rsid w:val="00634867"/>
    <w:rsid w:val="00634981"/>
    <w:rsid w:val="00634C4A"/>
    <w:rsid w:val="00634EC2"/>
    <w:rsid w:val="00635489"/>
    <w:rsid w:val="006359DB"/>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3B98"/>
    <w:rsid w:val="006441A0"/>
    <w:rsid w:val="006441A6"/>
    <w:rsid w:val="006441C6"/>
    <w:rsid w:val="00644575"/>
    <w:rsid w:val="006446B0"/>
    <w:rsid w:val="0064487D"/>
    <w:rsid w:val="00644E46"/>
    <w:rsid w:val="00644E79"/>
    <w:rsid w:val="00645603"/>
    <w:rsid w:val="00645A06"/>
    <w:rsid w:val="00645B27"/>
    <w:rsid w:val="00645C7F"/>
    <w:rsid w:val="00645DD8"/>
    <w:rsid w:val="00645E3C"/>
    <w:rsid w:val="0064612C"/>
    <w:rsid w:val="00646346"/>
    <w:rsid w:val="00646663"/>
    <w:rsid w:val="006466E6"/>
    <w:rsid w:val="00646939"/>
    <w:rsid w:val="0064695D"/>
    <w:rsid w:val="00646D7B"/>
    <w:rsid w:val="00647336"/>
    <w:rsid w:val="006474A2"/>
    <w:rsid w:val="006474A9"/>
    <w:rsid w:val="00647E96"/>
    <w:rsid w:val="006508B8"/>
    <w:rsid w:val="006509C0"/>
    <w:rsid w:val="00650A04"/>
    <w:rsid w:val="00650F4C"/>
    <w:rsid w:val="00650FCF"/>
    <w:rsid w:val="00651191"/>
    <w:rsid w:val="006511A2"/>
    <w:rsid w:val="00651368"/>
    <w:rsid w:val="00651560"/>
    <w:rsid w:val="0065163B"/>
    <w:rsid w:val="006516AF"/>
    <w:rsid w:val="006519D7"/>
    <w:rsid w:val="00651E65"/>
    <w:rsid w:val="00651E87"/>
    <w:rsid w:val="00651EAF"/>
    <w:rsid w:val="006525F4"/>
    <w:rsid w:val="0065260A"/>
    <w:rsid w:val="006529E5"/>
    <w:rsid w:val="0065336B"/>
    <w:rsid w:val="0065338C"/>
    <w:rsid w:val="006535B0"/>
    <w:rsid w:val="00653638"/>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DBE"/>
    <w:rsid w:val="00660EE4"/>
    <w:rsid w:val="00660F39"/>
    <w:rsid w:val="00661234"/>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1C39"/>
    <w:rsid w:val="00672B6C"/>
    <w:rsid w:val="00672BA4"/>
    <w:rsid w:val="00672CD8"/>
    <w:rsid w:val="00672D73"/>
    <w:rsid w:val="00672D8F"/>
    <w:rsid w:val="00672EF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947"/>
    <w:rsid w:val="00676B2E"/>
    <w:rsid w:val="00677085"/>
    <w:rsid w:val="0067745A"/>
    <w:rsid w:val="006777F8"/>
    <w:rsid w:val="00677B52"/>
    <w:rsid w:val="00677EBA"/>
    <w:rsid w:val="00677F03"/>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7CC"/>
    <w:rsid w:val="0068592E"/>
    <w:rsid w:val="00685C0F"/>
    <w:rsid w:val="00685C62"/>
    <w:rsid w:val="006861A8"/>
    <w:rsid w:val="00686604"/>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AF"/>
    <w:rsid w:val="00692218"/>
    <w:rsid w:val="00692225"/>
    <w:rsid w:val="00692390"/>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C4D"/>
    <w:rsid w:val="00694E0A"/>
    <w:rsid w:val="006950B2"/>
    <w:rsid w:val="00695679"/>
    <w:rsid w:val="00695808"/>
    <w:rsid w:val="00695E94"/>
    <w:rsid w:val="00695FF8"/>
    <w:rsid w:val="00696169"/>
    <w:rsid w:val="0069638D"/>
    <w:rsid w:val="00696498"/>
    <w:rsid w:val="00696542"/>
    <w:rsid w:val="006966AD"/>
    <w:rsid w:val="00696B8E"/>
    <w:rsid w:val="0069708C"/>
    <w:rsid w:val="006970E0"/>
    <w:rsid w:val="006971A8"/>
    <w:rsid w:val="00697589"/>
    <w:rsid w:val="0069779B"/>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2D0F"/>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19"/>
    <w:rsid w:val="006A5A1C"/>
    <w:rsid w:val="006A5D5D"/>
    <w:rsid w:val="006A5DCC"/>
    <w:rsid w:val="006A6032"/>
    <w:rsid w:val="006A6205"/>
    <w:rsid w:val="006A6830"/>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3C9"/>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A5"/>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905"/>
    <w:rsid w:val="006D3B39"/>
    <w:rsid w:val="006D3BF1"/>
    <w:rsid w:val="006D3F0D"/>
    <w:rsid w:val="006D4449"/>
    <w:rsid w:val="006D46FD"/>
    <w:rsid w:val="006D47A1"/>
    <w:rsid w:val="006D4FC5"/>
    <w:rsid w:val="006D52DD"/>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B1A"/>
    <w:rsid w:val="006E4DE4"/>
    <w:rsid w:val="006E56E1"/>
    <w:rsid w:val="006E5956"/>
    <w:rsid w:val="006E59F3"/>
    <w:rsid w:val="006E5C0F"/>
    <w:rsid w:val="006E5CDC"/>
    <w:rsid w:val="006E5EB2"/>
    <w:rsid w:val="006E6A02"/>
    <w:rsid w:val="006E6E73"/>
    <w:rsid w:val="006E7AA4"/>
    <w:rsid w:val="006E7F37"/>
    <w:rsid w:val="006F00D7"/>
    <w:rsid w:val="006F097D"/>
    <w:rsid w:val="006F0AFD"/>
    <w:rsid w:val="006F115B"/>
    <w:rsid w:val="006F1378"/>
    <w:rsid w:val="006F13B3"/>
    <w:rsid w:val="006F1488"/>
    <w:rsid w:val="006F166F"/>
    <w:rsid w:val="006F18F2"/>
    <w:rsid w:val="006F1C10"/>
    <w:rsid w:val="006F1F3D"/>
    <w:rsid w:val="006F2064"/>
    <w:rsid w:val="006F2254"/>
    <w:rsid w:val="006F257B"/>
    <w:rsid w:val="006F28D5"/>
    <w:rsid w:val="006F300D"/>
    <w:rsid w:val="006F3074"/>
    <w:rsid w:val="006F30CE"/>
    <w:rsid w:val="006F34A7"/>
    <w:rsid w:val="006F3B6C"/>
    <w:rsid w:val="006F3DCB"/>
    <w:rsid w:val="006F448C"/>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0FB"/>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0E"/>
    <w:rsid w:val="00705F19"/>
    <w:rsid w:val="00705FB1"/>
    <w:rsid w:val="0070619F"/>
    <w:rsid w:val="0070629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394"/>
    <w:rsid w:val="00722929"/>
    <w:rsid w:val="0072293C"/>
    <w:rsid w:val="00722AC8"/>
    <w:rsid w:val="0072363E"/>
    <w:rsid w:val="0072370F"/>
    <w:rsid w:val="00723F09"/>
    <w:rsid w:val="00723F15"/>
    <w:rsid w:val="007240C2"/>
    <w:rsid w:val="0072414F"/>
    <w:rsid w:val="00724449"/>
    <w:rsid w:val="007244F3"/>
    <w:rsid w:val="00724836"/>
    <w:rsid w:val="00724EEC"/>
    <w:rsid w:val="0072501F"/>
    <w:rsid w:val="007253E1"/>
    <w:rsid w:val="00725468"/>
    <w:rsid w:val="00725889"/>
    <w:rsid w:val="00725D6F"/>
    <w:rsid w:val="00725FCC"/>
    <w:rsid w:val="00726053"/>
    <w:rsid w:val="00726C27"/>
    <w:rsid w:val="00726C89"/>
    <w:rsid w:val="00726EC6"/>
    <w:rsid w:val="00727A45"/>
    <w:rsid w:val="00727B2E"/>
    <w:rsid w:val="00727F8C"/>
    <w:rsid w:val="0073010E"/>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4E3A"/>
    <w:rsid w:val="007352F9"/>
    <w:rsid w:val="007356B7"/>
    <w:rsid w:val="00735710"/>
    <w:rsid w:val="00735799"/>
    <w:rsid w:val="00735A9B"/>
    <w:rsid w:val="00735C40"/>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C0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2C9"/>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B69"/>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24"/>
    <w:rsid w:val="00755060"/>
    <w:rsid w:val="00755A94"/>
    <w:rsid w:val="00755AE1"/>
    <w:rsid w:val="00755D75"/>
    <w:rsid w:val="00755DF4"/>
    <w:rsid w:val="00755EA8"/>
    <w:rsid w:val="0075693F"/>
    <w:rsid w:val="00756E01"/>
    <w:rsid w:val="00756F95"/>
    <w:rsid w:val="00757044"/>
    <w:rsid w:val="0075723E"/>
    <w:rsid w:val="00757334"/>
    <w:rsid w:val="00757348"/>
    <w:rsid w:val="00757350"/>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305"/>
    <w:rsid w:val="0076340C"/>
    <w:rsid w:val="007636AC"/>
    <w:rsid w:val="0076378A"/>
    <w:rsid w:val="00763F8F"/>
    <w:rsid w:val="00763FBA"/>
    <w:rsid w:val="007647E4"/>
    <w:rsid w:val="007649EF"/>
    <w:rsid w:val="00764C79"/>
    <w:rsid w:val="00764FDA"/>
    <w:rsid w:val="007654B9"/>
    <w:rsid w:val="007655DC"/>
    <w:rsid w:val="007657B7"/>
    <w:rsid w:val="00765904"/>
    <w:rsid w:val="007659E4"/>
    <w:rsid w:val="00765DA8"/>
    <w:rsid w:val="00765DC8"/>
    <w:rsid w:val="00765EE2"/>
    <w:rsid w:val="00766138"/>
    <w:rsid w:val="00766157"/>
    <w:rsid w:val="00766818"/>
    <w:rsid w:val="0076684E"/>
    <w:rsid w:val="00767455"/>
    <w:rsid w:val="0076753E"/>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E87"/>
    <w:rsid w:val="00781F0F"/>
    <w:rsid w:val="007821A4"/>
    <w:rsid w:val="0078266E"/>
    <w:rsid w:val="00782B2C"/>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548"/>
    <w:rsid w:val="00785EDE"/>
    <w:rsid w:val="00785F2B"/>
    <w:rsid w:val="00785F3C"/>
    <w:rsid w:val="00787577"/>
    <w:rsid w:val="007879FF"/>
    <w:rsid w:val="00787A3F"/>
    <w:rsid w:val="00787AD4"/>
    <w:rsid w:val="00787B40"/>
    <w:rsid w:val="007905C3"/>
    <w:rsid w:val="00790CAB"/>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4A"/>
    <w:rsid w:val="007A0A5C"/>
    <w:rsid w:val="007A0DE5"/>
    <w:rsid w:val="007A0F9E"/>
    <w:rsid w:val="007A1323"/>
    <w:rsid w:val="007A17BA"/>
    <w:rsid w:val="007A1D08"/>
    <w:rsid w:val="007A1F16"/>
    <w:rsid w:val="007A209B"/>
    <w:rsid w:val="007A22B6"/>
    <w:rsid w:val="007A242C"/>
    <w:rsid w:val="007A28B4"/>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A7A66"/>
    <w:rsid w:val="007B02BB"/>
    <w:rsid w:val="007B03D1"/>
    <w:rsid w:val="007B06E1"/>
    <w:rsid w:val="007B08BD"/>
    <w:rsid w:val="007B0AEC"/>
    <w:rsid w:val="007B0C60"/>
    <w:rsid w:val="007B0CFC"/>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903"/>
    <w:rsid w:val="007B4AA6"/>
    <w:rsid w:val="007B4B4C"/>
    <w:rsid w:val="007B4D97"/>
    <w:rsid w:val="007B4E01"/>
    <w:rsid w:val="007B512A"/>
    <w:rsid w:val="007B53ED"/>
    <w:rsid w:val="007B5532"/>
    <w:rsid w:val="007B57A0"/>
    <w:rsid w:val="007B5ADD"/>
    <w:rsid w:val="007B5BE9"/>
    <w:rsid w:val="007B5F01"/>
    <w:rsid w:val="007B5F64"/>
    <w:rsid w:val="007B60F1"/>
    <w:rsid w:val="007B612F"/>
    <w:rsid w:val="007B6286"/>
    <w:rsid w:val="007B62E9"/>
    <w:rsid w:val="007B6B84"/>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6A"/>
    <w:rsid w:val="007C66C2"/>
    <w:rsid w:val="007C6721"/>
    <w:rsid w:val="007C67E9"/>
    <w:rsid w:val="007C6C47"/>
    <w:rsid w:val="007C7343"/>
    <w:rsid w:val="007C754C"/>
    <w:rsid w:val="007C765F"/>
    <w:rsid w:val="007C796B"/>
    <w:rsid w:val="007C7A23"/>
    <w:rsid w:val="007C7DF0"/>
    <w:rsid w:val="007D04DA"/>
    <w:rsid w:val="007D07CD"/>
    <w:rsid w:val="007D09CE"/>
    <w:rsid w:val="007D09E6"/>
    <w:rsid w:val="007D15A7"/>
    <w:rsid w:val="007D1660"/>
    <w:rsid w:val="007D1883"/>
    <w:rsid w:val="007D1A85"/>
    <w:rsid w:val="007D242B"/>
    <w:rsid w:val="007D2551"/>
    <w:rsid w:val="007D2859"/>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052"/>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8B7"/>
    <w:rsid w:val="007F1A15"/>
    <w:rsid w:val="007F1AF7"/>
    <w:rsid w:val="007F1E8B"/>
    <w:rsid w:val="007F2052"/>
    <w:rsid w:val="007F283E"/>
    <w:rsid w:val="007F29E9"/>
    <w:rsid w:val="007F2C27"/>
    <w:rsid w:val="007F2D08"/>
    <w:rsid w:val="007F2D64"/>
    <w:rsid w:val="007F2D9A"/>
    <w:rsid w:val="007F3120"/>
    <w:rsid w:val="007F4238"/>
    <w:rsid w:val="007F4256"/>
    <w:rsid w:val="007F436E"/>
    <w:rsid w:val="007F4955"/>
    <w:rsid w:val="007F4AB3"/>
    <w:rsid w:val="007F4D82"/>
    <w:rsid w:val="007F533A"/>
    <w:rsid w:val="007F5636"/>
    <w:rsid w:val="007F576E"/>
    <w:rsid w:val="007F5DF4"/>
    <w:rsid w:val="007F6086"/>
    <w:rsid w:val="007F6112"/>
    <w:rsid w:val="007F61E7"/>
    <w:rsid w:val="007F6B36"/>
    <w:rsid w:val="007F6B6A"/>
    <w:rsid w:val="007F700D"/>
    <w:rsid w:val="007F7259"/>
    <w:rsid w:val="007F73B0"/>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5A"/>
    <w:rsid w:val="008028A4"/>
    <w:rsid w:val="00802A39"/>
    <w:rsid w:val="00802B95"/>
    <w:rsid w:val="00802D3F"/>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939"/>
    <w:rsid w:val="00810BE3"/>
    <w:rsid w:val="00810C0E"/>
    <w:rsid w:val="00811135"/>
    <w:rsid w:val="00811345"/>
    <w:rsid w:val="00811373"/>
    <w:rsid w:val="00811538"/>
    <w:rsid w:val="008118E9"/>
    <w:rsid w:val="00811C61"/>
    <w:rsid w:val="008126CA"/>
    <w:rsid w:val="00812831"/>
    <w:rsid w:val="00812834"/>
    <w:rsid w:val="008129B7"/>
    <w:rsid w:val="00812DFF"/>
    <w:rsid w:val="00812ED0"/>
    <w:rsid w:val="00813588"/>
    <w:rsid w:val="008135F0"/>
    <w:rsid w:val="00813984"/>
    <w:rsid w:val="00813A4A"/>
    <w:rsid w:val="00813AA9"/>
    <w:rsid w:val="00813C33"/>
    <w:rsid w:val="00813E5B"/>
    <w:rsid w:val="00813FB7"/>
    <w:rsid w:val="008144D3"/>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17"/>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B9D"/>
    <w:rsid w:val="00821D5C"/>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00C"/>
    <w:rsid w:val="008315D0"/>
    <w:rsid w:val="0083165C"/>
    <w:rsid w:val="00831DAC"/>
    <w:rsid w:val="00831F8D"/>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9D"/>
    <w:rsid w:val="00833F35"/>
    <w:rsid w:val="00834086"/>
    <w:rsid w:val="0083432A"/>
    <w:rsid w:val="0083448B"/>
    <w:rsid w:val="00834778"/>
    <w:rsid w:val="00834ABD"/>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3537"/>
    <w:rsid w:val="00843656"/>
    <w:rsid w:val="00843B26"/>
    <w:rsid w:val="00843E55"/>
    <w:rsid w:val="0084447A"/>
    <w:rsid w:val="008446E0"/>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2E"/>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121"/>
    <w:rsid w:val="008562C2"/>
    <w:rsid w:val="00856319"/>
    <w:rsid w:val="0085671C"/>
    <w:rsid w:val="00856825"/>
    <w:rsid w:val="00856826"/>
    <w:rsid w:val="008568C0"/>
    <w:rsid w:val="0085691F"/>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1AB"/>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46"/>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DF"/>
    <w:rsid w:val="008779EC"/>
    <w:rsid w:val="00877B6D"/>
    <w:rsid w:val="00877E1C"/>
    <w:rsid w:val="00877E66"/>
    <w:rsid w:val="0088019A"/>
    <w:rsid w:val="008802A3"/>
    <w:rsid w:val="0088057D"/>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08"/>
    <w:rsid w:val="0089111B"/>
    <w:rsid w:val="008911A3"/>
    <w:rsid w:val="008911E3"/>
    <w:rsid w:val="0089125A"/>
    <w:rsid w:val="0089140B"/>
    <w:rsid w:val="008919FD"/>
    <w:rsid w:val="00891B28"/>
    <w:rsid w:val="0089201F"/>
    <w:rsid w:val="008921C9"/>
    <w:rsid w:val="00892680"/>
    <w:rsid w:val="0089276C"/>
    <w:rsid w:val="00892E82"/>
    <w:rsid w:val="008936FE"/>
    <w:rsid w:val="00893790"/>
    <w:rsid w:val="0089385F"/>
    <w:rsid w:val="00893CAB"/>
    <w:rsid w:val="00893D04"/>
    <w:rsid w:val="00893E16"/>
    <w:rsid w:val="00893E1D"/>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DC"/>
    <w:rsid w:val="0089652C"/>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B6B"/>
    <w:rsid w:val="008A2DF8"/>
    <w:rsid w:val="008A2E42"/>
    <w:rsid w:val="008A30BC"/>
    <w:rsid w:val="008A35BF"/>
    <w:rsid w:val="008A3667"/>
    <w:rsid w:val="008A3668"/>
    <w:rsid w:val="008A3988"/>
    <w:rsid w:val="008A42EB"/>
    <w:rsid w:val="008A4309"/>
    <w:rsid w:val="008A43F6"/>
    <w:rsid w:val="008A4482"/>
    <w:rsid w:val="008A45A6"/>
    <w:rsid w:val="008A481B"/>
    <w:rsid w:val="008A4A00"/>
    <w:rsid w:val="008A4B4A"/>
    <w:rsid w:val="008A4D0A"/>
    <w:rsid w:val="008A4ECE"/>
    <w:rsid w:val="008A5266"/>
    <w:rsid w:val="008A54BE"/>
    <w:rsid w:val="008A5D36"/>
    <w:rsid w:val="008A621D"/>
    <w:rsid w:val="008A628B"/>
    <w:rsid w:val="008A62F5"/>
    <w:rsid w:val="008A6616"/>
    <w:rsid w:val="008A6715"/>
    <w:rsid w:val="008A75B6"/>
    <w:rsid w:val="008A75C6"/>
    <w:rsid w:val="008A75E2"/>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B90"/>
    <w:rsid w:val="008B4056"/>
    <w:rsid w:val="008B4216"/>
    <w:rsid w:val="008B4588"/>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B39"/>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A0A"/>
    <w:rsid w:val="008D3B8A"/>
    <w:rsid w:val="008D4526"/>
    <w:rsid w:val="008D45C6"/>
    <w:rsid w:val="008D46E0"/>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44"/>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D03"/>
    <w:rsid w:val="008F0DD4"/>
    <w:rsid w:val="008F11C5"/>
    <w:rsid w:val="008F15B3"/>
    <w:rsid w:val="008F17A9"/>
    <w:rsid w:val="008F1816"/>
    <w:rsid w:val="008F1830"/>
    <w:rsid w:val="008F1EEF"/>
    <w:rsid w:val="008F29E5"/>
    <w:rsid w:val="008F2C3F"/>
    <w:rsid w:val="008F2DEA"/>
    <w:rsid w:val="008F3062"/>
    <w:rsid w:val="008F33EC"/>
    <w:rsid w:val="008F34FB"/>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68CB"/>
    <w:rsid w:val="008F770F"/>
    <w:rsid w:val="009000BD"/>
    <w:rsid w:val="00900240"/>
    <w:rsid w:val="009003D9"/>
    <w:rsid w:val="00900A52"/>
    <w:rsid w:val="00900B88"/>
    <w:rsid w:val="00900BFC"/>
    <w:rsid w:val="00900ED7"/>
    <w:rsid w:val="00900F82"/>
    <w:rsid w:val="0090177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D0E"/>
    <w:rsid w:val="009042E9"/>
    <w:rsid w:val="009043B4"/>
    <w:rsid w:val="009048BA"/>
    <w:rsid w:val="00904C0C"/>
    <w:rsid w:val="009051B2"/>
    <w:rsid w:val="0090531B"/>
    <w:rsid w:val="0090531E"/>
    <w:rsid w:val="0090584C"/>
    <w:rsid w:val="00905A7F"/>
    <w:rsid w:val="00905C6F"/>
    <w:rsid w:val="00905CEE"/>
    <w:rsid w:val="00906145"/>
    <w:rsid w:val="00906154"/>
    <w:rsid w:val="00906476"/>
    <w:rsid w:val="00906C2E"/>
    <w:rsid w:val="00906CD1"/>
    <w:rsid w:val="00906DA6"/>
    <w:rsid w:val="00906E84"/>
    <w:rsid w:val="00907069"/>
    <w:rsid w:val="0091007E"/>
    <w:rsid w:val="009101B7"/>
    <w:rsid w:val="00910395"/>
    <w:rsid w:val="009104DD"/>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0B"/>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8F"/>
    <w:rsid w:val="00922375"/>
    <w:rsid w:val="0092254A"/>
    <w:rsid w:val="00922DF6"/>
    <w:rsid w:val="00923056"/>
    <w:rsid w:val="009234B5"/>
    <w:rsid w:val="00923570"/>
    <w:rsid w:val="009235E9"/>
    <w:rsid w:val="00923B89"/>
    <w:rsid w:val="00923BE1"/>
    <w:rsid w:val="00923CBE"/>
    <w:rsid w:val="00923CC4"/>
    <w:rsid w:val="00924435"/>
    <w:rsid w:val="00924509"/>
    <w:rsid w:val="009245E9"/>
    <w:rsid w:val="009249B9"/>
    <w:rsid w:val="00924B0D"/>
    <w:rsid w:val="00924C09"/>
    <w:rsid w:val="00924CA7"/>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761"/>
    <w:rsid w:val="0093088F"/>
    <w:rsid w:val="00930C64"/>
    <w:rsid w:val="009315ED"/>
    <w:rsid w:val="00931814"/>
    <w:rsid w:val="00931DA0"/>
    <w:rsid w:val="00931DE7"/>
    <w:rsid w:val="00931E8A"/>
    <w:rsid w:val="00931FBB"/>
    <w:rsid w:val="009320BC"/>
    <w:rsid w:val="0093227C"/>
    <w:rsid w:val="0093228A"/>
    <w:rsid w:val="009322A6"/>
    <w:rsid w:val="0093231F"/>
    <w:rsid w:val="00932C1E"/>
    <w:rsid w:val="00933119"/>
    <w:rsid w:val="00933764"/>
    <w:rsid w:val="00933961"/>
    <w:rsid w:val="009339AE"/>
    <w:rsid w:val="00934210"/>
    <w:rsid w:val="00934232"/>
    <w:rsid w:val="0093432F"/>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A1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E28"/>
    <w:rsid w:val="009423B4"/>
    <w:rsid w:val="00942577"/>
    <w:rsid w:val="00942EC2"/>
    <w:rsid w:val="00942FD1"/>
    <w:rsid w:val="0094315A"/>
    <w:rsid w:val="009434FD"/>
    <w:rsid w:val="0094351E"/>
    <w:rsid w:val="009435B1"/>
    <w:rsid w:val="00943760"/>
    <w:rsid w:val="009438BB"/>
    <w:rsid w:val="00943BD8"/>
    <w:rsid w:val="00943E99"/>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75A"/>
    <w:rsid w:val="009508B2"/>
    <w:rsid w:val="009508DC"/>
    <w:rsid w:val="0095097C"/>
    <w:rsid w:val="00950C68"/>
    <w:rsid w:val="00950D33"/>
    <w:rsid w:val="00951489"/>
    <w:rsid w:val="00951520"/>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2B"/>
    <w:rsid w:val="00957F64"/>
    <w:rsid w:val="00960020"/>
    <w:rsid w:val="00960041"/>
    <w:rsid w:val="009601C7"/>
    <w:rsid w:val="00960229"/>
    <w:rsid w:val="00960AC3"/>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1EBA"/>
    <w:rsid w:val="009726EC"/>
    <w:rsid w:val="0097274E"/>
    <w:rsid w:val="00972852"/>
    <w:rsid w:val="00972AFB"/>
    <w:rsid w:val="00973189"/>
    <w:rsid w:val="009736C5"/>
    <w:rsid w:val="00973A2D"/>
    <w:rsid w:val="00973DED"/>
    <w:rsid w:val="00973FD9"/>
    <w:rsid w:val="00974104"/>
    <w:rsid w:val="00974447"/>
    <w:rsid w:val="00974BE5"/>
    <w:rsid w:val="00974CF9"/>
    <w:rsid w:val="0097507C"/>
    <w:rsid w:val="00975108"/>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B8"/>
    <w:rsid w:val="00985480"/>
    <w:rsid w:val="00985AB7"/>
    <w:rsid w:val="00986076"/>
    <w:rsid w:val="009862AE"/>
    <w:rsid w:val="009870CB"/>
    <w:rsid w:val="00987475"/>
    <w:rsid w:val="00987DA4"/>
    <w:rsid w:val="00990196"/>
    <w:rsid w:val="00990ABB"/>
    <w:rsid w:val="00990B4D"/>
    <w:rsid w:val="00990B99"/>
    <w:rsid w:val="00990C7B"/>
    <w:rsid w:val="009910A4"/>
    <w:rsid w:val="00991428"/>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143"/>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7BC"/>
    <w:rsid w:val="009A189C"/>
    <w:rsid w:val="009A199D"/>
    <w:rsid w:val="009A2678"/>
    <w:rsid w:val="009A267C"/>
    <w:rsid w:val="009A2CF4"/>
    <w:rsid w:val="009A2DD1"/>
    <w:rsid w:val="009A3261"/>
    <w:rsid w:val="009A3AC3"/>
    <w:rsid w:val="009A3C29"/>
    <w:rsid w:val="009A3D15"/>
    <w:rsid w:val="009A3FF0"/>
    <w:rsid w:val="009A407A"/>
    <w:rsid w:val="009A41D4"/>
    <w:rsid w:val="009A4564"/>
    <w:rsid w:val="009A461B"/>
    <w:rsid w:val="009A4652"/>
    <w:rsid w:val="009A48D3"/>
    <w:rsid w:val="009A4A3E"/>
    <w:rsid w:val="009A543D"/>
    <w:rsid w:val="009A55C4"/>
    <w:rsid w:val="009A56FE"/>
    <w:rsid w:val="009A5753"/>
    <w:rsid w:val="009A579D"/>
    <w:rsid w:val="009A5BB3"/>
    <w:rsid w:val="009A5C19"/>
    <w:rsid w:val="009A5DE9"/>
    <w:rsid w:val="009A5F4D"/>
    <w:rsid w:val="009A5FB3"/>
    <w:rsid w:val="009A5FBD"/>
    <w:rsid w:val="009A6165"/>
    <w:rsid w:val="009A63E4"/>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44D"/>
    <w:rsid w:val="009B1D1A"/>
    <w:rsid w:val="009B1D75"/>
    <w:rsid w:val="009B2389"/>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9F"/>
    <w:rsid w:val="009B65E6"/>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912"/>
    <w:rsid w:val="009C297E"/>
    <w:rsid w:val="009C2FE8"/>
    <w:rsid w:val="009C3001"/>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F4"/>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F04"/>
    <w:rsid w:val="009D0937"/>
    <w:rsid w:val="009D0C11"/>
    <w:rsid w:val="009D0D6C"/>
    <w:rsid w:val="009D12B9"/>
    <w:rsid w:val="009D13FF"/>
    <w:rsid w:val="009D152A"/>
    <w:rsid w:val="009D1754"/>
    <w:rsid w:val="009D17A8"/>
    <w:rsid w:val="009D2125"/>
    <w:rsid w:val="009D2CC4"/>
    <w:rsid w:val="009D34CA"/>
    <w:rsid w:val="009D368A"/>
    <w:rsid w:val="009D3A62"/>
    <w:rsid w:val="009D3D6B"/>
    <w:rsid w:val="009D3F5C"/>
    <w:rsid w:val="009D3FBF"/>
    <w:rsid w:val="009D4163"/>
    <w:rsid w:val="009D438E"/>
    <w:rsid w:val="009D4D20"/>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6C9C"/>
    <w:rsid w:val="009D759A"/>
    <w:rsid w:val="009D78BF"/>
    <w:rsid w:val="009D7A8F"/>
    <w:rsid w:val="009D7BBB"/>
    <w:rsid w:val="009D7D3C"/>
    <w:rsid w:val="009D7E59"/>
    <w:rsid w:val="009E0304"/>
    <w:rsid w:val="009E08C1"/>
    <w:rsid w:val="009E0EF8"/>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3F71"/>
    <w:rsid w:val="009E4003"/>
    <w:rsid w:val="009E46D1"/>
    <w:rsid w:val="009E47E5"/>
    <w:rsid w:val="009E4AA5"/>
    <w:rsid w:val="009E4B60"/>
    <w:rsid w:val="009E4F72"/>
    <w:rsid w:val="009E5356"/>
    <w:rsid w:val="009E5401"/>
    <w:rsid w:val="009E5857"/>
    <w:rsid w:val="009E58F6"/>
    <w:rsid w:val="009E5ABF"/>
    <w:rsid w:val="009E5ACB"/>
    <w:rsid w:val="009E5EDF"/>
    <w:rsid w:val="009E6306"/>
    <w:rsid w:val="009E671D"/>
    <w:rsid w:val="009E68BC"/>
    <w:rsid w:val="009E6FBC"/>
    <w:rsid w:val="009E74B0"/>
    <w:rsid w:val="009E74FC"/>
    <w:rsid w:val="009E7517"/>
    <w:rsid w:val="009E76B5"/>
    <w:rsid w:val="009E79B2"/>
    <w:rsid w:val="009E7B59"/>
    <w:rsid w:val="009E7D38"/>
    <w:rsid w:val="009F001C"/>
    <w:rsid w:val="009F00DF"/>
    <w:rsid w:val="009F05BB"/>
    <w:rsid w:val="009F088F"/>
    <w:rsid w:val="009F0B05"/>
    <w:rsid w:val="009F0B4E"/>
    <w:rsid w:val="009F0EB0"/>
    <w:rsid w:val="009F0F71"/>
    <w:rsid w:val="009F12D3"/>
    <w:rsid w:val="009F14E7"/>
    <w:rsid w:val="009F1FD1"/>
    <w:rsid w:val="009F2099"/>
    <w:rsid w:val="009F20DD"/>
    <w:rsid w:val="009F27E5"/>
    <w:rsid w:val="009F2B6E"/>
    <w:rsid w:val="009F2E7F"/>
    <w:rsid w:val="009F3029"/>
    <w:rsid w:val="009F3457"/>
    <w:rsid w:val="009F3718"/>
    <w:rsid w:val="009F37B7"/>
    <w:rsid w:val="009F3B91"/>
    <w:rsid w:val="009F3BFF"/>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74"/>
    <w:rsid w:val="009F68B4"/>
    <w:rsid w:val="009F6979"/>
    <w:rsid w:val="009F6FD2"/>
    <w:rsid w:val="009F6FE6"/>
    <w:rsid w:val="009F71DE"/>
    <w:rsid w:val="009F7216"/>
    <w:rsid w:val="009F734F"/>
    <w:rsid w:val="009F75C1"/>
    <w:rsid w:val="009F7D46"/>
    <w:rsid w:val="009F7D76"/>
    <w:rsid w:val="009F7E99"/>
    <w:rsid w:val="00A0000B"/>
    <w:rsid w:val="00A0006D"/>
    <w:rsid w:val="00A0018D"/>
    <w:rsid w:val="00A00350"/>
    <w:rsid w:val="00A0050A"/>
    <w:rsid w:val="00A00ABC"/>
    <w:rsid w:val="00A01449"/>
    <w:rsid w:val="00A01970"/>
    <w:rsid w:val="00A019C2"/>
    <w:rsid w:val="00A01AC1"/>
    <w:rsid w:val="00A020A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942"/>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C3"/>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E20"/>
    <w:rsid w:val="00A10F02"/>
    <w:rsid w:val="00A10F0E"/>
    <w:rsid w:val="00A1114C"/>
    <w:rsid w:val="00A11371"/>
    <w:rsid w:val="00A1159A"/>
    <w:rsid w:val="00A117DC"/>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5C6"/>
    <w:rsid w:val="00A2066C"/>
    <w:rsid w:val="00A20E10"/>
    <w:rsid w:val="00A21604"/>
    <w:rsid w:val="00A21C0F"/>
    <w:rsid w:val="00A21D78"/>
    <w:rsid w:val="00A21E61"/>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82C"/>
    <w:rsid w:val="00A24968"/>
    <w:rsid w:val="00A251FC"/>
    <w:rsid w:val="00A253FF"/>
    <w:rsid w:val="00A254B2"/>
    <w:rsid w:val="00A2560E"/>
    <w:rsid w:val="00A256FE"/>
    <w:rsid w:val="00A258C2"/>
    <w:rsid w:val="00A25B46"/>
    <w:rsid w:val="00A26868"/>
    <w:rsid w:val="00A2692B"/>
    <w:rsid w:val="00A26C0D"/>
    <w:rsid w:val="00A27028"/>
    <w:rsid w:val="00A277DA"/>
    <w:rsid w:val="00A278CD"/>
    <w:rsid w:val="00A27BF6"/>
    <w:rsid w:val="00A27D3C"/>
    <w:rsid w:val="00A27D43"/>
    <w:rsid w:val="00A27DAE"/>
    <w:rsid w:val="00A27E28"/>
    <w:rsid w:val="00A27E96"/>
    <w:rsid w:val="00A27F82"/>
    <w:rsid w:val="00A3063E"/>
    <w:rsid w:val="00A3088B"/>
    <w:rsid w:val="00A309F6"/>
    <w:rsid w:val="00A30CC4"/>
    <w:rsid w:val="00A3110A"/>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6ED"/>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5B"/>
    <w:rsid w:val="00A450EE"/>
    <w:rsid w:val="00A45158"/>
    <w:rsid w:val="00A4532C"/>
    <w:rsid w:val="00A4540A"/>
    <w:rsid w:val="00A454A4"/>
    <w:rsid w:val="00A45615"/>
    <w:rsid w:val="00A4569F"/>
    <w:rsid w:val="00A45783"/>
    <w:rsid w:val="00A45F5D"/>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C9C"/>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F40"/>
    <w:rsid w:val="00A64469"/>
    <w:rsid w:val="00A64504"/>
    <w:rsid w:val="00A647F3"/>
    <w:rsid w:val="00A6480F"/>
    <w:rsid w:val="00A64A41"/>
    <w:rsid w:val="00A64D6C"/>
    <w:rsid w:val="00A6512C"/>
    <w:rsid w:val="00A65134"/>
    <w:rsid w:val="00A65429"/>
    <w:rsid w:val="00A65E28"/>
    <w:rsid w:val="00A65F84"/>
    <w:rsid w:val="00A660FC"/>
    <w:rsid w:val="00A6653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9E0"/>
    <w:rsid w:val="00A75B41"/>
    <w:rsid w:val="00A75F19"/>
    <w:rsid w:val="00A76001"/>
    <w:rsid w:val="00A760E6"/>
    <w:rsid w:val="00A7671C"/>
    <w:rsid w:val="00A76D3B"/>
    <w:rsid w:val="00A76D6E"/>
    <w:rsid w:val="00A76FAB"/>
    <w:rsid w:val="00A7717B"/>
    <w:rsid w:val="00A771AB"/>
    <w:rsid w:val="00A77263"/>
    <w:rsid w:val="00A77589"/>
    <w:rsid w:val="00A775A5"/>
    <w:rsid w:val="00A77710"/>
    <w:rsid w:val="00A77825"/>
    <w:rsid w:val="00A77A70"/>
    <w:rsid w:val="00A77B5F"/>
    <w:rsid w:val="00A77C70"/>
    <w:rsid w:val="00A77CE1"/>
    <w:rsid w:val="00A80089"/>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100"/>
    <w:rsid w:val="00A846CC"/>
    <w:rsid w:val="00A84ABA"/>
    <w:rsid w:val="00A84E01"/>
    <w:rsid w:val="00A84E81"/>
    <w:rsid w:val="00A84F94"/>
    <w:rsid w:val="00A8522D"/>
    <w:rsid w:val="00A8542C"/>
    <w:rsid w:val="00A856E3"/>
    <w:rsid w:val="00A859F2"/>
    <w:rsid w:val="00A85A3A"/>
    <w:rsid w:val="00A85D0E"/>
    <w:rsid w:val="00A85D44"/>
    <w:rsid w:val="00A86010"/>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244"/>
    <w:rsid w:val="00A9537B"/>
    <w:rsid w:val="00A958B6"/>
    <w:rsid w:val="00A95E00"/>
    <w:rsid w:val="00A96667"/>
    <w:rsid w:val="00A967BF"/>
    <w:rsid w:val="00A967C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2F6D"/>
    <w:rsid w:val="00AA3C01"/>
    <w:rsid w:val="00AA4162"/>
    <w:rsid w:val="00AA45D5"/>
    <w:rsid w:val="00AA485D"/>
    <w:rsid w:val="00AA4C25"/>
    <w:rsid w:val="00AA4E8E"/>
    <w:rsid w:val="00AA4F33"/>
    <w:rsid w:val="00AA50B4"/>
    <w:rsid w:val="00AA5130"/>
    <w:rsid w:val="00AA522A"/>
    <w:rsid w:val="00AA585F"/>
    <w:rsid w:val="00AA5AF7"/>
    <w:rsid w:val="00AA5C77"/>
    <w:rsid w:val="00AA6164"/>
    <w:rsid w:val="00AA618A"/>
    <w:rsid w:val="00AA63E7"/>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9E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38"/>
    <w:rsid w:val="00AC1C5B"/>
    <w:rsid w:val="00AC22CD"/>
    <w:rsid w:val="00AC27B6"/>
    <w:rsid w:val="00AC2AE9"/>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6F5F"/>
    <w:rsid w:val="00AC74CA"/>
    <w:rsid w:val="00AC79E9"/>
    <w:rsid w:val="00AC7AC5"/>
    <w:rsid w:val="00AC7DD8"/>
    <w:rsid w:val="00AC7FC4"/>
    <w:rsid w:val="00AD0B29"/>
    <w:rsid w:val="00AD1228"/>
    <w:rsid w:val="00AD1CD8"/>
    <w:rsid w:val="00AD213E"/>
    <w:rsid w:val="00AD26FD"/>
    <w:rsid w:val="00AD2800"/>
    <w:rsid w:val="00AD2AEC"/>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0A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71"/>
    <w:rsid w:val="00AF62F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4B"/>
    <w:rsid w:val="00B00B7C"/>
    <w:rsid w:val="00B017D2"/>
    <w:rsid w:val="00B01B84"/>
    <w:rsid w:val="00B01E27"/>
    <w:rsid w:val="00B0208D"/>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2C2"/>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2B88"/>
    <w:rsid w:val="00B130ED"/>
    <w:rsid w:val="00B131FD"/>
    <w:rsid w:val="00B13225"/>
    <w:rsid w:val="00B137E6"/>
    <w:rsid w:val="00B14AA9"/>
    <w:rsid w:val="00B14D54"/>
    <w:rsid w:val="00B14E3D"/>
    <w:rsid w:val="00B1531E"/>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D4E"/>
    <w:rsid w:val="00B20F35"/>
    <w:rsid w:val="00B21519"/>
    <w:rsid w:val="00B21D31"/>
    <w:rsid w:val="00B22880"/>
    <w:rsid w:val="00B228CC"/>
    <w:rsid w:val="00B22D53"/>
    <w:rsid w:val="00B22F00"/>
    <w:rsid w:val="00B22F21"/>
    <w:rsid w:val="00B231E6"/>
    <w:rsid w:val="00B23ABF"/>
    <w:rsid w:val="00B23BDE"/>
    <w:rsid w:val="00B23CE7"/>
    <w:rsid w:val="00B240CD"/>
    <w:rsid w:val="00B2439C"/>
    <w:rsid w:val="00B24D06"/>
    <w:rsid w:val="00B24E64"/>
    <w:rsid w:val="00B24EF4"/>
    <w:rsid w:val="00B24FD9"/>
    <w:rsid w:val="00B2523F"/>
    <w:rsid w:val="00B253EC"/>
    <w:rsid w:val="00B25435"/>
    <w:rsid w:val="00B25825"/>
    <w:rsid w:val="00B258BB"/>
    <w:rsid w:val="00B25AA0"/>
    <w:rsid w:val="00B25AED"/>
    <w:rsid w:val="00B26CA8"/>
    <w:rsid w:val="00B26D33"/>
    <w:rsid w:val="00B26E0E"/>
    <w:rsid w:val="00B26E2C"/>
    <w:rsid w:val="00B274D7"/>
    <w:rsid w:val="00B275C0"/>
    <w:rsid w:val="00B275FB"/>
    <w:rsid w:val="00B27901"/>
    <w:rsid w:val="00B27A76"/>
    <w:rsid w:val="00B27BAF"/>
    <w:rsid w:val="00B300E6"/>
    <w:rsid w:val="00B305A5"/>
    <w:rsid w:val="00B309B8"/>
    <w:rsid w:val="00B30B9B"/>
    <w:rsid w:val="00B30C99"/>
    <w:rsid w:val="00B30FBA"/>
    <w:rsid w:val="00B31420"/>
    <w:rsid w:val="00B320F6"/>
    <w:rsid w:val="00B32110"/>
    <w:rsid w:val="00B32222"/>
    <w:rsid w:val="00B32259"/>
    <w:rsid w:val="00B3225E"/>
    <w:rsid w:val="00B323A7"/>
    <w:rsid w:val="00B329AD"/>
    <w:rsid w:val="00B32DA6"/>
    <w:rsid w:val="00B32DDA"/>
    <w:rsid w:val="00B33040"/>
    <w:rsid w:val="00B33116"/>
    <w:rsid w:val="00B33815"/>
    <w:rsid w:val="00B33D62"/>
    <w:rsid w:val="00B343AF"/>
    <w:rsid w:val="00B35BC0"/>
    <w:rsid w:val="00B35D98"/>
    <w:rsid w:val="00B35F66"/>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88"/>
    <w:rsid w:val="00B41FCD"/>
    <w:rsid w:val="00B423E0"/>
    <w:rsid w:val="00B425D1"/>
    <w:rsid w:val="00B42C52"/>
    <w:rsid w:val="00B4372C"/>
    <w:rsid w:val="00B43D13"/>
    <w:rsid w:val="00B43D79"/>
    <w:rsid w:val="00B43E87"/>
    <w:rsid w:val="00B44227"/>
    <w:rsid w:val="00B4448A"/>
    <w:rsid w:val="00B4455E"/>
    <w:rsid w:val="00B44B7F"/>
    <w:rsid w:val="00B44CA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1A"/>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10"/>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294"/>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60E"/>
    <w:rsid w:val="00B90708"/>
    <w:rsid w:val="00B90930"/>
    <w:rsid w:val="00B90E19"/>
    <w:rsid w:val="00B90E79"/>
    <w:rsid w:val="00B90EE6"/>
    <w:rsid w:val="00B9150B"/>
    <w:rsid w:val="00B91D30"/>
    <w:rsid w:val="00B91EDE"/>
    <w:rsid w:val="00B924F7"/>
    <w:rsid w:val="00B92DDB"/>
    <w:rsid w:val="00B9303F"/>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AC"/>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75"/>
    <w:rsid w:val="00BA19A2"/>
    <w:rsid w:val="00BA2272"/>
    <w:rsid w:val="00BA24B5"/>
    <w:rsid w:val="00BA2F1E"/>
    <w:rsid w:val="00BA2F56"/>
    <w:rsid w:val="00BA30EB"/>
    <w:rsid w:val="00BA365E"/>
    <w:rsid w:val="00BA370E"/>
    <w:rsid w:val="00BA3B3B"/>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C55"/>
    <w:rsid w:val="00BB3E45"/>
    <w:rsid w:val="00BB3F90"/>
    <w:rsid w:val="00BB4037"/>
    <w:rsid w:val="00BB4219"/>
    <w:rsid w:val="00BB4D21"/>
    <w:rsid w:val="00BB518D"/>
    <w:rsid w:val="00BB5337"/>
    <w:rsid w:val="00BB5522"/>
    <w:rsid w:val="00BB55B8"/>
    <w:rsid w:val="00BB5CDA"/>
    <w:rsid w:val="00BB5DFC"/>
    <w:rsid w:val="00BB6735"/>
    <w:rsid w:val="00BB6924"/>
    <w:rsid w:val="00BB6BE9"/>
    <w:rsid w:val="00BB6C03"/>
    <w:rsid w:val="00BB6D5A"/>
    <w:rsid w:val="00BB6F93"/>
    <w:rsid w:val="00BB6FED"/>
    <w:rsid w:val="00BB7644"/>
    <w:rsid w:val="00BB7950"/>
    <w:rsid w:val="00BB7A54"/>
    <w:rsid w:val="00BB7BCA"/>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97"/>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A89"/>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BE5"/>
    <w:rsid w:val="00BD3DA4"/>
    <w:rsid w:val="00BD4216"/>
    <w:rsid w:val="00BD4ABB"/>
    <w:rsid w:val="00BD4B8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D1D"/>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718"/>
    <w:rsid w:val="00BE7C2E"/>
    <w:rsid w:val="00BE7E70"/>
    <w:rsid w:val="00BF007C"/>
    <w:rsid w:val="00BF01EE"/>
    <w:rsid w:val="00BF01F1"/>
    <w:rsid w:val="00BF02A3"/>
    <w:rsid w:val="00BF03EB"/>
    <w:rsid w:val="00BF0655"/>
    <w:rsid w:val="00BF06DF"/>
    <w:rsid w:val="00BF0E44"/>
    <w:rsid w:val="00BF1430"/>
    <w:rsid w:val="00BF17C6"/>
    <w:rsid w:val="00BF1977"/>
    <w:rsid w:val="00BF1A50"/>
    <w:rsid w:val="00BF1ABA"/>
    <w:rsid w:val="00BF1C27"/>
    <w:rsid w:val="00BF1C99"/>
    <w:rsid w:val="00BF207E"/>
    <w:rsid w:val="00BF20EE"/>
    <w:rsid w:val="00BF20F6"/>
    <w:rsid w:val="00BF22B7"/>
    <w:rsid w:val="00BF23A7"/>
    <w:rsid w:val="00BF35BE"/>
    <w:rsid w:val="00BF3709"/>
    <w:rsid w:val="00BF3792"/>
    <w:rsid w:val="00BF37C3"/>
    <w:rsid w:val="00BF386D"/>
    <w:rsid w:val="00BF38B1"/>
    <w:rsid w:val="00BF3AF7"/>
    <w:rsid w:val="00BF3EBD"/>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4FA"/>
    <w:rsid w:val="00C00546"/>
    <w:rsid w:val="00C00553"/>
    <w:rsid w:val="00C008A1"/>
    <w:rsid w:val="00C008C5"/>
    <w:rsid w:val="00C00B5C"/>
    <w:rsid w:val="00C00D60"/>
    <w:rsid w:val="00C01149"/>
    <w:rsid w:val="00C01259"/>
    <w:rsid w:val="00C0130C"/>
    <w:rsid w:val="00C01388"/>
    <w:rsid w:val="00C0162C"/>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71"/>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ABA"/>
    <w:rsid w:val="00C14B21"/>
    <w:rsid w:val="00C14C1A"/>
    <w:rsid w:val="00C14CEC"/>
    <w:rsid w:val="00C1543F"/>
    <w:rsid w:val="00C15504"/>
    <w:rsid w:val="00C15557"/>
    <w:rsid w:val="00C15664"/>
    <w:rsid w:val="00C1597C"/>
    <w:rsid w:val="00C159AF"/>
    <w:rsid w:val="00C15FCD"/>
    <w:rsid w:val="00C160D5"/>
    <w:rsid w:val="00C1633C"/>
    <w:rsid w:val="00C16759"/>
    <w:rsid w:val="00C16C59"/>
    <w:rsid w:val="00C16E83"/>
    <w:rsid w:val="00C16EF3"/>
    <w:rsid w:val="00C17074"/>
    <w:rsid w:val="00C17B4D"/>
    <w:rsid w:val="00C17BF6"/>
    <w:rsid w:val="00C17D31"/>
    <w:rsid w:val="00C17DCD"/>
    <w:rsid w:val="00C17E42"/>
    <w:rsid w:val="00C2010B"/>
    <w:rsid w:val="00C203D0"/>
    <w:rsid w:val="00C203D7"/>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3F23"/>
    <w:rsid w:val="00C341EB"/>
    <w:rsid w:val="00C346DD"/>
    <w:rsid w:val="00C34F05"/>
    <w:rsid w:val="00C34FAA"/>
    <w:rsid w:val="00C35282"/>
    <w:rsid w:val="00C3559A"/>
    <w:rsid w:val="00C3586B"/>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6B"/>
    <w:rsid w:val="00C40AFD"/>
    <w:rsid w:val="00C40D82"/>
    <w:rsid w:val="00C4103E"/>
    <w:rsid w:val="00C412D4"/>
    <w:rsid w:val="00C4166C"/>
    <w:rsid w:val="00C4173B"/>
    <w:rsid w:val="00C41879"/>
    <w:rsid w:val="00C41F57"/>
    <w:rsid w:val="00C420A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3A2"/>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AF"/>
    <w:rsid w:val="00C56DE7"/>
    <w:rsid w:val="00C56DF1"/>
    <w:rsid w:val="00C56E6C"/>
    <w:rsid w:val="00C56F47"/>
    <w:rsid w:val="00C5705E"/>
    <w:rsid w:val="00C574E9"/>
    <w:rsid w:val="00C5780D"/>
    <w:rsid w:val="00C5795D"/>
    <w:rsid w:val="00C57A14"/>
    <w:rsid w:val="00C57B24"/>
    <w:rsid w:val="00C57C5D"/>
    <w:rsid w:val="00C57C6D"/>
    <w:rsid w:val="00C57D67"/>
    <w:rsid w:val="00C57E16"/>
    <w:rsid w:val="00C57EB8"/>
    <w:rsid w:val="00C6049E"/>
    <w:rsid w:val="00C60642"/>
    <w:rsid w:val="00C608D1"/>
    <w:rsid w:val="00C609CD"/>
    <w:rsid w:val="00C60B80"/>
    <w:rsid w:val="00C60ED6"/>
    <w:rsid w:val="00C61386"/>
    <w:rsid w:val="00C615C4"/>
    <w:rsid w:val="00C61A0B"/>
    <w:rsid w:val="00C61ADD"/>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113"/>
    <w:rsid w:val="00C64440"/>
    <w:rsid w:val="00C64616"/>
    <w:rsid w:val="00C6463A"/>
    <w:rsid w:val="00C646BF"/>
    <w:rsid w:val="00C64BAC"/>
    <w:rsid w:val="00C6502C"/>
    <w:rsid w:val="00C65455"/>
    <w:rsid w:val="00C65528"/>
    <w:rsid w:val="00C65606"/>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2C0"/>
    <w:rsid w:val="00C75769"/>
    <w:rsid w:val="00C7576C"/>
    <w:rsid w:val="00C75A79"/>
    <w:rsid w:val="00C75C6B"/>
    <w:rsid w:val="00C75D27"/>
    <w:rsid w:val="00C7650C"/>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9C1"/>
    <w:rsid w:val="00C80C06"/>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8C9"/>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CA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AF6"/>
    <w:rsid w:val="00C94B21"/>
    <w:rsid w:val="00C95212"/>
    <w:rsid w:val="00C95667"/>
    <w:rsid w:val="00C958E8"/>
    <w:rsid w:val="00C95913"/>
    <w:rsid w:val="00C95985"/>
    <w:rsid w:val="00C95A3F"/>
    <w:rsid w:val="00C95A68"/>
    <w:rsid w:val="00C97344"/>
    <w:rsid w:val="00C9735B"/>
    <w:rsid w:val="00C976BE"/>
    <w:rsid w:val="00C97778"/>
    <w:rsid w:val="00C977FB"/>
    <w:rsid w:val="00C97A29"/>
    <w:rsid w:val="00C97BCA"/>
    <w:rsid w:val="00C97D12"/>
    <w:rsid w:val="00C97FF1"/>
    <w:rsid w:val="00CA0015"/>
    <w:rsid w:val="00CA005F"/>
    <w:rsid w:val="00CA012C"/>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BE7"/>
    <w:rsid w:val="00CB0116"/>
    <w:rsid w:val="00CB033C"/>
    <w:rsid w:val="00CB0597"/>
    <w:rsid w:val="00CB06C3"/>
    <w:rsid w:val="00CB097A"/>
    <w:rsid w:val="00CB0A0A"/>
    <w:rsid w:val="00CB0B87"/>
    <w:rsid w:val="00CB0CEA"/>
    <w:rsid w:val="00CB0EF9"/>
    <w:rsid w:val="00CB153D"/>
    <w:rsid w:val="00CB15FF"/>
    <w:rsid w:val="00CB1620"/>
    <w:rsid w:val="00CB166B"/>
    <w:rsid w:val="00CB17EA"/>
    <w:rsid w:val="00CB1E4B"/>
    <w:rsid w:val="00CB2276"/>
    <w:rsid w:val="00CB24BB"/>
    <w:rsid w:val="00CB2565"/>
    <w:rsid w:val="00CB268E"/>
    <w:rsid w:val="00CB271F"/>
    <w:rsid w:val="00CB2881"/>
    <w:rsid w:val="00CB2DFB"/>
    <w:rsid w:val="00CB2E2D"/>
    <w:rsid w:val="00CB3840"/>
    <w:rsid w:val="00CB3E90"/>
    <w:rsid w:val="00CB40FF"/>
    <w:rsid w:val="00CB41F9"/>
    <w:rsid w:val="00CB4613"/>
    <w:rsid w:val="00CB49A1"/>
    <w:rsid w:val="00CB4A90"/>
    <w:rsid w:val="00CB4BF0"/>
    <w:rsid w:val="00CB4C8E"/>
    <w:rsid w:val="00CB4D89"/>
    <w:rsid w:val="00CB5002"/>
    <w:rsid w:val="00CB5843"/>
    <w:rsid w:val="00CB5A69"/>
    <w:rsid w:val="00CB5C54"/>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A71"/>
    <w:rsid w:val="00CC2B06"/>
    <w:rsid w:val="00CC2C66"/>
    <w:rsid w:val="00CC2D8D"/>
    <w:rsid w:val="00CC30D0"/>
    <w:rsid w:val="00CC3129"/>
    <w:rsid w:val="00CC35F5"/>
    <w:rsid w:val="00CC35F6"/>
    <w:rsid w:val="00CC3D9F"/>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D01FD"/>
    <w:rsid w:val="00CD0565"/>
    <w:rsid w:val="00CD0649"/>
    <w:rsid w:val="00CD0869"/>
    <w:rsid w:val="00CD0902"/>
    <w:rsid w:val="00CD0A6C"/>
    <w:rsid w:val="00CD0E94"/>
    <w:rsid w:val="00CD123D"/>
    <w:rsid w:val="00CD1D4B"/>
    <w:rsid w:val="00CD2157"/>
    <w:rsid w:val="00CD24B6"/>
    <w:rsid w:val="00CD254E"/>
    <w:rsid w:val="00CD269D"/>
    <w:rsid w:val="00CD2716"/>
    <w:rsid w:val="00CD28ED"/>
    <w:rsid w:val="00CD2956"/>
    <w:rsid w:val="00CD2FEE"/>
    <w:rsid w:val="00CD30DC"/>
    <w:rsid w:val="00CD3333"/>
    <w:rsid w:val="00CD34B6"/>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F82"/>
    <w:rsid w:val="00CD63B7"/>
    <w:rsid w:val="00CD65D0"/>
    <w:rsid w:val="00CD6667"/>
    <w:rsid w:val="00CD66A2"/>
    <w:rsid w:val="00CD66AD"/>
    <w:rsid w:val="00CD68FF"/>
    <w:rsid w:val="00CD6D55"/>
    <w:rsid w:val="00CD6E06"/>
    <w:rsid w:val="00CD6E0D"/>
    <w:rsid w:val="00CD6E2B"/>
    <w:rsid w:val="00CD6E5B"/>
    <w:rsid w:val="00CD6E63"/>
    <w:rsid w:val="00CD73AA"/>
    <w:rsid w:val="00CD7731"/>
    <w:rsid w:val="00CD7785"/>
    <w:rsid w:val="00CD77D9"/>
    <w:rsid w:val="00CD783F"/>
    <w:rsid w:val="00CD7A8E"/>
    <w:rsid w:val="00CE00AC"/>
    <w:rsid w:val="00CE00FD"/>
    <w:rsid w:val="00CE031B"/>
    <w:rsid w:val="00CE0D9E"/>
    <w:rsid w:val="00CE0E19"/>
    <w:rsid w:val="00CE0E6D"/>
    <w:rsid w:val="00CE0FF8"/>
    <w:rsid w:val="00CE11AA"/>
    <w:rsid w:val="00CE14D4"/>
    <w:rsid w:val="00CE197A"/>
    <w:rsid w:val="00CE1A87"/>
    <w:rsid w:val="00CE1C9B"/>
    <w:rsid w:val="00CE1D7C"/>
    <w:rsid w:val="00CE1F7B"/>
    <w:rsid w:val="00CE1F81"/>
    <w:rsid w:val="00CE28B8"/>
    <w:rsid w:val="00CE29E7"/>
    <w:rsid w:val="00CE32A5"/>
    <w:rsid w:val="00CE342C"/>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B06"/>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A7D"/>
    <w:rsid w:val="00CF7E06"/>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E"/>
    <w:rsid w:val="00D05C8A"/>
    <w:rsid w:val="00D05CEE"/>
    <w:rsid w:val="00D063EE"/>
    <w:rsid w:val="00D0658E"/>
    <w:rsid w:val="00D06794"/>
    <w:rsid w:val="00D06D51"/>
    <w:rsid w:val="00D071A3"/>
    <w:rsid w:val="00D071FB"/>
    <w:rsid w:val="00D07309"/>
    <w:rsid w:val="00D073E2"/>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E7D"/>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3CB"/>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3D1"/>
    <w:rsid w:val="00D305DE"/>
    <w:rsid w:val="00D30BD0"/>
    <w:rsid w:val="00D3128C"/>
    <w:rsid w:val="00D31441"/>
    <w:rsid w:val="00D31582"/>
    <w:rsid w:val="00D3187F"/>
    <w:rsid w:val="00D31965"/>
    <w:rsid w:val="00D31ADD"/>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B2"/>
    <w:rsid w:val="00D456E2"/>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60"/>
    <w:rsid w:val="00D5282B"/>
    <w:rsid w:val="00D537C9"/>
    <w:rsid w:val="00D537E2"/>
    <w:rsid w:val="00D53B0C"/>
    <w:rsid w:val="00D53D7F"/>
    <w:rsid w:val="00D53FA3"/>
    <w:rsid w:val="00D54451"/>
    <w:rsid w:val="00D54570"/>
    <w:rsid w:val="00D5486B"/>
    <w:rsid w:val="00D548BF"/>
    <w:rsid w:val="00D54A28"/>
    <w:rsid w:val="00D54AD0"/>
    <w:rsid w:val="00D54D1B"/>
    <w:rsid w:val="00D551CB"/>
    <w:rsid w:val="00D55720"/>
    <w:rsid w:val="00D55E6F"/>
    <w:rsid w:val="00D563D7"/>
    <w:rsid w:val="00D5696D"/>
    <w:rsid w:val="00D56E05"/>
    <w:rsid w:val="00D56E6F"/>
    <w:rsid w:val="00D57213"/>
    <w:rsid w:val="00D57C33"/>
    <w:rsid w:val="00D57DF9"/>
    <w:rsid w:val="00D6080A"/>
    <w:rsid w:val="00D60E0E"/>
    <w:rsid w:val="00D60E5A"/>
    <w:rsid w:val="00D610BA"/>
    <w:rsid w:val="00D613B8"/>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3DBA"/>
    <w:rsid w:val="00D64201"/>
    <w:rsid w:val="00D64340"/>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A93"/>
    <w:rsid w:val="00D67DE3"/>
    <w:rsid w:val="00D70148"/>
    <w:rsid w:val="00D70239"/>
    <w:rsid w:val="00D7058C"/>
    <w:rsid w:val="00D70D15"/>
    <w:rsid w:val="00D71350"/>
    <w:rsid w:val="00D71978"/>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E2A"/>
    <w:rsid w:val="00D760A4"/>
    <w:rsid w:val="00D7651B"/>
    <w:rsid w:val="00D7654A"/>
    <w:rsid w:val="00D7680F"/>
    <w:rsid w:val="00D76C68"/>
    <w:rsid w:val="00D76C92"/>
    <w:rsid w:val="00D770EC"/>
    <w:rsid w:val="00D7729D"/>
    <w:rsid w:val="00D77392"/>
    <w:rsid w:val="00D77B74"/>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499"/>
    <w:rsid w:val="00D867BE"/>
    <w:rsid w:val="00D86871"/>
    <w:rsid w:val="00D86F0A"/>
    <w:rsid w:val="00D86FD1"/>
    <w:rsid w:val="00D870CB"/>
    <w:rsid w:val="00D870E6"/>
    <w:rsid w:val="00D872A9"/>
    <w:rsid w:val="00D8779A"/>
    <w:rsid w:val="00D877D5"/>
    <w:rsid w:val="00D8788B"/>
    <w:rsid w:val="00D87B39"/>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C4"/>
    <w:rsid w:val="00D9245C"/>
    <w:rsid w:val="00D929B5"/>
    <w:rsid w:val="00D92C53"/>
    <w:rsid w:val="00D92C62"/>
    <w:rsid w:val="00D9354D"/>
    <w:rsid w:val="00D93616"/>
    <w:rsid w:val="00D93895"/>
    <w:rsid w:val="00D93FEE"/>
    <w:rsid w:val="00D94370"/>
    <w:rsid w:val="00D946FA"/>
    <w:rsid w:val="00D94B4E"/>
    <w:rsid w:val="00D94D79"/>
    <w:rsid w:val="00D94D86"/>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938"/>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BD8"/>
    <w:rsid w:val="00DA4D23"/>
    <w:rsid w:val="00DA4FAD"/>
    <w:rsid w:val="00DA5708"/>
    <w:rsid w:val="00DA589A"/>
    <w:rsid w:val="00DA5FE6"/>
    <w:rsid w:val="00DA6085"/>
    <w:rsid w:val="00DA620C"/>
    <w:rsid w:val="00DA6701"/>
    <w:rsid w:val="00DA6987"/>
    <w:rsid w:val="00DA69E9"/>
    <w:rsid w:val="00DA69F2"/>
    <w:rsid w:val="00DA6C9C"/>
    <w:rsid w:val="00DA6D42"/>
    <w:rsid w:val="00DA6DA9"/>
    <w:rsid w:val="00DA6DDD"/>
    <w:rsid w:val="00DA7232"/>
    <w:rsid w:val="00DA73EC"/>
    <w:rsid w:val="00DA748E"/>
    <w:rsid w:val="00DA7885"/>
    <w:rsid w:val="00DA7A03"/>
    <w:rsid w:val="00DB0440"/>
    <w:rsid w:val="00DB04D5"/>
    <w:rsid w:val="00DB05BB"/>
    <w:rsid w:val="00DB0645"/>
    <w:rsid w:val="00DB08A2"/>
    <w:rsid w:val="00DB0D42"/>
    <w:rsid w:val="00DB0EB9"/>
    <w:rsid w:val="00DB15D1"/>
    <w:rsid w:val="00DB1634"/>
    <w:rsid w:val="00DB1818"/>
    <w:rsid w:val="00DB1AB4"/>
    <w:rsid w:val="00DB1B41"/>
    <w:rsid w:val="00DB1B79"/>
    <w:rsid w:val="00DB23D1"/>
    <w:rsid w:val="00DB299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6BA"/>
    <w:rsid w:val="00DC0773"/>
    <w:rsid w:val="00DC08B6"/>
    <w:rsid w:val="00DC0DB9"/>
    <w:rsid w:val="00DC0E48"/>
    <w:rsid w:val="00DC0F28"/>
    <w:rsid w:val="00DC1043"/>
    <w:rsid w:val="00DC106F"/>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C7FB4"/>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0D"/>
    <w:rsid w:val="00DD71AB"/>
    <w:rsid w:val="00DD7419"/>
    <w:rsid w:val="00DD7F45"/>
    <w:rsid w:val="00DD7F80"/>
    <w:rsid w:val="00DE028E"/>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B19"/>
    <w:rsid w:val="00DF1D71"/>
    <w:rsid w:val="00DF1ED5"/>
    <w:rsid w:val="00DF2193"/>
    <w:rsid w:val="00DF26A7"/>
    <w:rsid w:val="00DF272D"/>
    <w:rsid w:val="00DF2B1F"/>
    <w:rsid w:val="00DF3138"/>
    <w:rsid w:val="00DF3192"/>
    <w:rsid w:val="00DF31E6"/>
    <w:rsid w:val="00DF38AD"/>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8D5"/>
    <w:rsid w:val="00DF79B7"/>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119"/>
    <w:rsid w:val="00E02224"/>
    <w:rsid w:val="00E0238D"/>
    <w:rsid w:val="00E02495"/>
    <w:rsid w:val="00E02762"/>
    <w:rsid w:val="00E027DA"/>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055"/>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30"/>
    <w:rsid w:val="00E14EC1"/>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2D"/>
    <w:rsid w:val="00E17DDB"/>
    <w:rsid w:val="00E20085"/>
    <w:rsid w:val="00E2020E"/>
    <w:rsid w:val="00E204FB"/>
    <w:rsid w:val="00E20559"/>
    <w:rsid w:val="00E20DC1"/>
    <w:rsid w:val="00E20DF4"/>
    <w:rsid w:val="00E2152B"/>
    <w:rsid w:val="00E215C7"/>
    <w:rsid w:val="00E2160A"/>
    <w:rsid w:val="00E21956"/>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E91"/>
    <w:rsid w:val="00E275BA"/>
    <w:rsid w:val="00E2762F"/>
    <w:rsid w:val="00E27909"/>
    <w:rsid w:val="00E27C1B"/>
    <w:rsid w:val="00E27D0A"/>
    <w:rsid w:val="00E304FA"/>
    <w:rsid w:val="00E30666"/>
    <w:rsid w:val="00E30750"/>
    <w:rsid w:val="00E30D58"/>
    <w:rsid w:val="00E31556"/>
    <w:rsid w:val="00E31B7B"/>
    <w:rsid w:val="00E31BB8"/>
    <w:rsid w:val="00E31C7F"/>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3EBF"/>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1F3B"/>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906"/>
    <w:rsid w:val="00E45DDE"/>
    <w:rsid w:val="00E45E3B"/>
    <w:rsid w:val="00E46198"/>
    <w:rsid w:val="00E46286"/>
    <w:rsid w:val="00E46380"/>
    <w:rsid w:val="00E46778"/>
    <w:rsid w:val="00E46ADC"/>
    <w:rsid w:val="00E46B79"/>
    <w:rsid w:val="00E473AB"/>
    <w:rsid w:val="00E473CB"/>
    <w:rsid w:val="00E4744A"/>
    <w:rsid w:val="00E47AFB"/>
    <w:rsid w:val="00E47B5A"/>
    <w:rsid w:val="00E47C97"/>
    <w:rsid w:val="00E47D70"/>
    <w:rsid w:val="00E47E93"/>
    <w:rsid w:val="00E501D6"/>
    <w:rsid w:val="00E50322"/>
    <w:rsid w:val="00E503CA"/>
    <w:rsid w:val="00E50975"/>
    <w:rsid w:val="00E50A97"/>
    <w:rsid w:val="00E50E7A"/>
    <w:rsid w:val="00E50FC7"/>
    <w:rsid w:val="00E51048"/>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2CB"/>
    <w:rsid w:val="00E5446C"/>
    <w:rsid w:val="00E54809"/>
    <w:rsid w:val="00E5493E"/>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1CE"/>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646"/>
    <w:rsid w:val="00E7095A"/>
    <w:rsid w:val="00E70983"/>
    <w:rsid w:val="00E70D3C"/>
    <w:rsid w:val="00E71D45"/>
    <w:rsid w:val="00E720F6"/>
    <w:rsid w:val="00E722E7"/>
    <w:rsid w:val="00E72ABF"/>
    <w:rsid w:val="00E7307A"/>
    <w:rsid w:val="00E73083"/>
    <w:rsid w:val="00E73400"/>
    <w:rsid w:val="00E7341E"/>
    <w:rsid w:val="00E734C0"/>
    <w:rsid w:val="00E734F6"/>
    <w:rsid w:val="00E735F2"/>
    <w:rsid w:val="00E7417A"/>
    <w:rsid w:val="00E742B8"/>
    <w:rsid w:val="00E74720"/>
    <w:rsid w:val="00E74751"/>
    <w:rsid w:val="00E74ADF"/>
    <w:rsid w:val="00E75029"/>
    <w:rsid w:val="00E75205"/>
    <w:rsid w:val="00E7553F"/>
    <w:rsid w:val="00E755E8"/>
    <w:rsid w:val="00E75A4B"/>
    <w:rsid w:val="00E75D79"/>
    <w:rsid w:val="00E7611C"/>
    <w:rsid w:val="00E76312"/>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A3"/>
    <w:rsid w:val="00E863B4"/>
    <w:rsid w:val="00E8641B"/>
    <w:rsid w:val="00E86554"/>
    <w:rsid w:val="00E86B68"/>
    <w:rsid w:val="00E86E87"/>
    <w:rsid w:val="00E872A6"/>
    <w:rsid w:val="00E877F5"/>
    <w:rsid w:val="00E87875"/>
    <w:rsid w:val="00E87EBA"/>
    <w:rsid w:val="00E9004C"/>
    <w:rsid w:val="00E90960"/>
    <w:rsid w:val="00E90EE1"/>
    <w:rsid w:val="00E9108E"/>
    <w:rsid w:val="00E91134"/>
    <w:rsid w:val="00E9141D"/>
    <w:rsid w:val="00E91570"/>
    <w:rsid w:val="00E91626"/>
    <w:rsid w:val="00E91A71"/>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D87"/>
    <w:rsid w:val="00E95EA0"/>
    <w:rsid w:val="00E96016"/>
    <w:rsid w:val="00E9619D"/>
    <w:rsid w:val="00E969A0"/>
    <w:rsid w:val="00E96A66"/>
    <w:rsid w:val="00E96D9C"/>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2026"/>
    <w:rsid w:val="00EB2283"/>
    <w:rsid w:val="00EB23F3"/>
    <w:rsid w:val="00EB27CC"/>
    <w:rsid w:val="00EB2B36"/>
    <w:rsid w:val="00EB2D68"/>
    <w:rsid w:val="00EB2DA4"/>
    <w:rsid w:val="00EB2E81"/>
    <w:rsid w:val="00EB3136"/>
    <w:rsid w:val="00EB3651"/>
    <w:rsid w:val="00EB38EC"/>
    <w:rsid w:val="00EB39F3"/>
    <w:rsid w:val="00EB3C0A"/>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3DB"/>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6A0"/>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7DF"/>
    <w:rsid w:val="00ED394F"/>
    <w:rsid w:val="00ED3CBD"/>
    <w:rsid w:val="00ED3F68"/>
    <w:rsid w:val="00ED41F6"/>
    <w:rsid w:val="00ED426E"/>
    <w:rsid w:val="00ED42FD"/>
    <w:rsid w:val="00ED4B79"/>
    <w:rsid w:val="00ED53E6"/>
    <w:rsid w:val="00ED59CE"/>
    <w:rsid w:val="00ED5A5C"/>
    <w:rsid w:val="00ED5C95"/>
    <w:rsid w:val="00ED5EE7"/>
    <w:rsid w:val="00ED619A"/>
    <w:rsid w:val="00ED686C"/>
    <w:rsid w:val="00ED6A11"/>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E5"/>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3EF"/>
    <w:rsid w:val="00EE54F5"/>
    <w:rsid w:val="00EE554A"/>
    <w:rsid w:val="00EE5586"/>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4D"/>
    <w:rsid w:val="00EF0970"/>
    <w:rsid w:val="00EF09F1"/>
    <w:rsid w:val="00EF0B79"/>
    <w:rsid w:val="00EF0BCF"/>
    <w:rsid w:val="00EF0CC2"/>
    <w:rsid w:val="00EF1511"/>
    <w:rsid w:val="00EF1BD8"/>
    <w:rsid w:val="00EF1C52"/>
    <w:rsid w:val="00EF1E6B"/>
    <w:rsid w:val="00EF2174"/>
    <w:rsid w:val="00EF2507"/>
    <w:rsid w:val="00EF25EE"/>
    <w:rsid w:val="00EF2B75"/>
    <w:rsid w:val="00EF2B93"/>
    <w:rsid w:val="00EF2C1B"/>
    <w:rsid w:val="00EF2CB7"/>
    <w:rsid w:val="00EF33DC"/>
    <w:rsid w:val="00EF3550"/>
    <w:rsid w:val="00EF3687"/>
    <w:rsid w:val="00EF37E3"/>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47"/>
    <w:rsid w:val="00EF7AB1"/>
    <w:rsid w:val="00EF7B91"/>
    <w:rsid w:val="00EF7EC1"/>
    <w:rsid w:val="00F005BF"/>
    <w:rsid w:val="00F005F8"/>
    <w:rsid w:val="00F00616"/>
    <w:rsid w:val="00F00622"/>
    <w:rsid w:val="00F0108D"/>
    <w:rsid w:val="00F01133"/>
    <w:rsid w:val="00F01311"/>
    <w:rsid w:val="00F015D5"/>
    <w:rsid w:val="00F01AB4"/>
    <w:rsid w:val="00F01AC1"/>
    <w:rsid w:val="00F01E57"/>
    <w:rsid w:val="00F020BE"/>
    <w:rsid w:val="00F02197"/>
    <w:rsid w:val="00F025A2"/>
    <w:rsid w:val="00F0272D"/>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B"/>
    <w:rsid w:val="00F0633F"/>
    <w:rsid w:val="00F0650C"/>
    <w:rsid w:val="00F06AD4"/>
    <w:rsid w:val="00F06CC8"/>
    <w:rsid w:val="00F06EC2"/>
    <w:rsid w:val="00F07274"/>
    <w:rsid w:val="00F07930"/>
    <w:rsid w:val="00F07AF4"/>
    <w:rsid w:val="00F07C3E"/>
    <w:rsid w:val="00F07C86"/>
    <w:rsid w:val="00F07D6C"/>
    <w:rsid w:val="00F10643"/>
    <w:rsid w:val="00F10B4F"/>
    <w:rsid w:val="00F10BD4"/>
    <w:rsid w:val="00F10E24"/>
    <w:rsid w:val="00F10F56"/>
    <w:rsid w:val="00F11261"/>
    <w:rsid w:val="00F116FD"/>
    <w:rsid w:val="00F122E0"/>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2A9"/>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A04"/>
    <w:rsid w:val="00F30B2E"/>
    <w:rsid w:val="00F30C23"/>
    <w:rsid w:val="00F30D1B"/>
    <w:rsid w:val="00F30F2D"/>
    <w:rsid w:val="00F31188"/>
    <w:rsid w:val="00F31924"/>
    <w:rsid w:val="00F32056"/>
    <w:rsid w:val="00F32106"/>
    <w:rsid w:val="00F32339"/>
    <w:rsid w:val="00F32347"/>
    <w:rsid w:val="00F325C9"/>
    <w:rsid w:val="00F32766"/>
    <w:rsid w:val="00F32828"/>
    <w:rsid w:val="00F329CC"/>
    <w:rsid w:val="00F32A8A"/>
    <w:rsid w:val="00F32FB8"/>
    <w:rsid w:val="00F33625"/>
    <w:rsid w:val="00F3376B"/>
    <w:rsid w:val="00F33F22"/>
    <w:rsid w:val="00F340F7"/>
    <w:rsid w:val="00F347BC"/>
    <w:rsid w:val="00F353BB"/>
    <w:rsid w:val="00F353F3"/>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501"/>
    <w:rsid w:val="00F40BA6"/>
    <w:rsid w:val="00F40D4C"/>
    <w:rsid w:val="00F40E90"/>
    <w:rsid w:val="00F410FE"/>
    <w:rsid w:val="00F4150F"/>
    <w:rsid w:val="00F41F46"/>
    <w:rsid w:val="00F42061"/>
    <w:rsid w:val="00F42915"/>
    <w:rsid w:val="00F4296A"/>
    <w:rsid w:val="00F429FC"/>
    <w:rsid w:val="00F43846"/>
    <w:rsid w:val="00F438CA"/>
    <w:rsid w:val="00F43A82"/>
    <w:rsid w:val="00F43AAB"/>
    <w:rsid w:val="00F43BA2"/>
    <w:rsid w:val="00F43C6B"/>
    <w:rsid w:val="00F43D0B"/>
    <w:rsid w:val="00F43E8F"/>
    <w:rsid w:val="00F441CB"/>
    <w:rsid w:val="00F442A1"/>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A7D"/>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BBC"/>
    <w:rsid w:val="00F52C0A"/>
    <w:rsid w:val="00F52D01"/>
    <w:rsid w:val="00F52D88"/>
    <w:rsid w:val="00F52E04"/>
    <w:rsid w:val="00F53198"/>
    <w:rsid w:val="00F531F9"/>
    <w:rsid w:val="00F5320D"/>
    <w:rsid w:val="00F53531"/>
    <w:rsid w:val="00F535A7"/>
    <w:rsid w:val="00F536EA"/>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D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5F3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23"/>
    <w:rsid w:val="00F712FB"/>
    <w:rsid w:val="00F7143C"/>
    <w:rsid w:val="00F71719"/>
    <w:rsid w:val="00F719EE"/>
    <w:rsid w:val="00F71C49"/>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4B6"/>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3F10"/>
    <w:rsid w:val="00F8419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812"/>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64"/>
    <w:rsid w:val="00F92213"/>
    <w:rsid w:val="00F92352"/>
    <w:rsid w:val="00F9279E"/>
    <w:rsid w:val="00F928F3"/>
    <w:rsid w:val="00F92A3B"/>
    <w:rsid w:val="00F93181"/>
    <w:rsid w:val="00F9388D"/>
    <w:rsid w:val="00F9395C"/>
    <w:rsid w:val="00F93DD5"/>
    <w:rsid w:val="00F9411F"/>
    <w:rsid w:val="00F94149"/>
    <w:rsid w:val="00F9426C"/>
    <w:rsid w:val="00F944C0"/>
    <w:rsid w:val="00F946CB"/>
    <w:rsid w:val="00F94986"/>
    <w:rsid w:val="00F949E1"/>
    <w:rsid w:val="00F94AFB"/>
    <w:rsid w:val="00F94D2B"/>
    <w:rsid w:val="00F94F82"/>
    <w:rsid w:val="00F94FBA"/>
    <w:rsid w:val="00F94FBB"/>
    <w:rsid w:val="00F95508"/>
    <w:rsid w:val="00F95B0A"/>
    <w:rsid w:val="00F95F2F"/>
    <w:rsid w:val="00F95F79"/>
    <w:rsid w:val="00F9644A"/>
    <w:rsid w:val="00F9656E"/>
    <w:rsid w:val="00F96C44"/>
    <w:rsid w:val="00F96FBB"/>
    <w:rsid w:val="00F9707A"/>
    <w:rsid w:val="00F97210"/>
    <w:rsid w:val="00F97D30"/>
    <w:rsid w:val="00FA0237"/>
    <w:rsid w:val="00FA0341"/>
    <w:rsid w:val="00FA04DC"/>
    <w:rsid w:val="00FA0635"/>
    <w:rsid w:val="00FA0732"/>
    <w:rsid w:val="00FA0C29"/>
    <w:rsid w:val="00FA0D15"/>
    <w:rsid w:val="00FA0D37"/>
    <w:rsid w:val="00FA0F35"/>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5A8"/>
    <w:rsid w:val="00FA3961"/>
    <w:rsid w:val="00FA39DF"/>
    <w:rsid w:val="00FA3A05"/>
    <w:rsid w:val="00FA3CA1"/>
    <w:rsid w:val="00FA3FBB"/>
    <w:rsid w:val="00FA3FF9"/>
    <w:rsid w:val="00FA4988"/>
    <w:rsid w:val="00FA4E7D"/>
    <w:rsid w:val="00FA506A"/>
    <w:rsid w:val="00FA50FF"/>
    <w:rsid w:val="00FA55BE"/>
    <w:rsid w:val="00FA5A91"/>
    <w:rsid w:val="00FA5AA4"/>
    <w:rsid w:val="00FA5AD5"/>
    <w:rsid w:val="00FA5CD0"/>
    <w:rsid w:val="00FA5E7E"/>
    <w:rsid w:val="00FA612E"/>
    <w:rsid w:val="00FA62E2"/>
    <w:rsid w:val="00FA62FE"/>
    <w:rsid w:val="00FA6352"/>
    <w:rsid w:val="00FA66D3"/>
    <w:rsid w:val="00FA676B"/>
    <w:rsid w:val="00FA68B6"/>
    <w:rsid w:val="00FA69F7"/>
    <w:rsid w:val="00FA6F15"/>
    <w:rsid w:val="00FA71D1"/>
    <w:rsid w:val="00FA75F4"/>
    <w:rsid w:val="00FA7647"/>
    <w:rsid w:val="00FA7BED"/>
    <w:rsid w:val="00FA7C0E"/>
    <w:rsid w:val="00FA7C97"/>
    <w:rsid w:val="00FB01D8"/>
    <w:rsid w:val="00FB04AA"/>
    <w:rsid w:val="00FB0AF7"/>
    <w:rsid w:val="00FB1031"/>
    <w:rsid w:val="00FB11CF"/>
    <w:rsid w:val="00FB13FF"/>
    <w:rsid w:val="00FB1569"/>
    <w:rsid w:val="00FB1910"/>
    <w:rsid w:val="00FB193E"/>
    <w:rsid w:val="00FB1B8B"/>
    <w:rsid w:val="00FB1BF6"/>
    <w:rsid w:val="00FB1CB2"/>
    <w:rsid w:val="00FB1D8B"/>
    <w:rsid w:val="00FB1E17"/>
    <w:rsid w:val="00FB2797"/>
    <w:rsid w:val="00FB297C"/>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15"/>
    <w:rsid w:val="00FB4F20"/>
    <w:rsid w:val="00FB504F"/>
    <w:rsid w:val="00FB511E"/>
    <w:rsid w:val="00FB5160"/>
    <w:rsid w:val="00FB5533"/>
    <w:rsid w:val="00FB57D0"/>
    <w:rsid w:val="00FB5879"/>
    <w:rsid w:val="00FB5B0E"/>
    <w:rsid w:val="00FB5DFB"/>
    <w:rsid w:val="00FB6386"/>
    <w:rsid w:val="00FB6466"/>
    <w:rsid w:val="00FB6630"/>
    <w:rsid w:val="00FB6676"/>
    <w:rsid w:val="00FB692E"/>
    <w:rsid w:val="00FB6CF3"/>
    <w:rsid w:val="00FB7156"/>
    <w:rsid w:val="00FB7455"/>
    <w:rsid w:val="00FB7D53"/>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861"/>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3D7"/>
    <w:rsid w:val="00FC6515"/>
    <w:rsid w:val="00FC6D95"/>
    <w:rsid w:val="00FC6DDC"/>
    <w:rsid w:val="00FC6E79"/>
    <w:rsid w:val="00FC7166"/>
    <w:rsid w:val="00FC7170"/>
    <w:rsid w:val="00FC7605"/>
    <w:rsid w:val="00FC7D02"/>
    <w:rsid w:val="00FC7F0F"/>
    <w:rsid w:val="00FD00A8"/>
    <w:rsid w:val="00FD048A"/>
    <w:rsid w:val="00FD05B6"/>
    <w:rsid w:val="00FD06CE"/>
    <w:rsid w:val="00FD06FC"/>
    <w:rsid w:val="00FD08ED"/>
    <w:rsid w:val="00FD0B5C"/>
    <w:rsid w:val="00FD0CF6"/>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B34"/>
    <w:rsid w:val="00FE1F6F"/>
    <w:rsid w:val="00FE2099"/>
    <w:rsid w:val="00FE259D"/>
    <w:rsid w:val="00FE2A35"/>
    <w:rsid w:val="00FE2A47"/>
    <w:rsid w:val="00FE3068"/>
    <w:rsid w:val="00FE31CC"/>
    <w:rsid w:val="00FE3443"/>
    <w:rsid w:val="00FE36FA"/>
    <w:rsid w:val="00FE3929"/>
    <w:rsid w:val="00FE3A66"/>
    <w:rsid w:val="00FE3C6D"/>
    <w:rsid w:val="00FE3FA3"/>
    <w:rsid w:val="00FE4074"/>
    <w:rsid w:val="00FE43CD"/>
    <w:rsid w:val="00FE44AD"/>
    <w:rsid w:val="00FE4723"/>
    <w:rsid w:val="00FE4869"/>
    <w:rsid w:val="00FE4EB3"/>
    <w:rsid w:val="00FE5334"/>
    <w:rsid w:val="00FE536C"/>
    <w:rsid w:val="00FE557A"/>
    <w:rsid w:val="00FE5675"/>
    <w:rsid w:val="00FE57F7"/>
    <w:rsid w:val="00FE57FA"/>
    <w:rsid w:val="00FE5A80"/>
    <w:rsid w:val="00FE5F0B"/>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C8F"/>
    <w:rsid w:val="00FF1E0F"/>
    <w:rsid w:val="00FF20B7"/>
    <w:rsid w:val="00FF27A4"/>
    <w:rsid w:val="00FF298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A8F"/>
    <w:rsid w:val="00FF6BD1"/>
    <w:rsid w:val="00FF6FCA"/>
    <w:rsid w:val="00FF738A"/>
    <w:rsid w:val="00FF769E"/>
    <w:rsid w:val="00FF76E3"/>
    <w:rsid w:val="00FF76E6"/>
    <w:rsid w:val="00FF7789"/>
    <w:rsid w:val="00FF7962"/>
    <w:rsid w:val="00FF79B1"/>
    <w:rsid w:val="00FF7D8D"/>
    <w:rsid w:val="39217D55"/>
    <w:rsid w:val="734F90B4"/>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FFE16A6B-7933-4DD0-AD1F-B2950F4C3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D72A2"/>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2580"/>
        <w:tab w:val="num" w:pos="1304"/>
        <w:tab w:val="left" w:pos="1701"/>
      </w:tabs>
      <w:ind w:left="1304"/>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character" w:styleId="SubtleEmphasis">
    <w:name w:val="Subtle Emphasis"/>
    <w:basedOn w:val="DefaultParagraphFont"/>
    <w:uiPriority w:val="19"/>
    <w:qFormat/>
    <w:locked/>
    <w:rsid w:val="003817E4"/>
    <w:rPr>
      <w:i/>
      <w:iCs/>
      <w:color w:val="404040" w:themeColor="text1" w:themeTint="BF"/>
    </w:rPr>
  </w:style>
  <w:style w:type="paragraph" w:customStyle="1" w:styleId="Agreement">
    <w:name w:val="Agreement"/>
    <w:basedOn w:val="Normal"/>
    <w:next w:val="Normal"/>
    <w:uiPriority w:val="99"/>
    <w:qFormat/>
    <w:rsid w:val="00E02119"/>
    <w:pPr>
      <w:numPr>
        <w:numId w:val="8"/>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qFormat/>
    <w:locked/>
    <w:rsid w:val="004B033A"/>
    <w:rPr>
      <w:rFonts w:eastAsia="Times New Roman"/>
    </w:rPr>
  </w:style>
  <w:style w:type="character" w:customStyle="1" w:styleId="eop">
    <w:name w:val="eop"/>
    <w:basedOn w:val="DefaultParagraphFont"/>
    <w:rsid w:val="00EE12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3745733">
      <w:bodyDiv w:val="1"/>
      <w:marLeft w:val="0"/>
      <w:marRight w:val="0"/>
      <w:marTop w:val="0"/>
      <w:marBottom w:val="0"/>
      <w:divBdr>
        <w:top w:val="none" w:sz="0" w:space="0" w:color="auto"/>
        <w:left w:val="none" w:sz="0" w:space="0" w:color="auto"/>
        <w:bottom w:val="none" w:sz="0" w:space="0" w:color="auto"/>
        <w:right w:val="none" w:sz="0" w:space="0" w:color="auto"/>
      </w:divBdr>
      <w:divsChild>
        <w:div w:id="1118917081">
          <w:marLeft w:val="1080"/>
          <w:marRight w:val="0"/>
          <w:marTop w:val="0"/>
          <w:marBottom w:val="60"/>
          <w:divBdr>
            <w:top w:val="none" w:sz="0" w:space="0" w:color="auto"/>
            <w:left w:val="none" w:sz="0" w:space="0" w:color="auto"/>
            <w:bottom w:val="none" w:sz="0" w:space="0" w:color="auto"/>
            <w:right w:val="none" w:sz="0" w:space="0" w:color="auto"/>
          </w:divBdr>
        </w:div>
      </w:divsChild>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0049844">
      <w:bodyDiv w:val="1"/>
      <w:marLeft w:val="0"/>
      <w:marRight w:val="0"/>
      <w:marTop w:val="0"/>
      <w:marBottom w:val="0"/>
      <w:divBdr>
        <w:top w:val="none" w:sz="0" w:space="0" w:color="auto"/>
        <w:left w:val="none" w:sz="0" w:space="0" w:color="auto"/>
        <w:bottom w:val="none" w:sz="0" w:space="0" w:color="auto"/>
        <w:right w:val="none" w:sz="0" w:space="0" w:color="auto"/>
      </w:divBdr>
      <w:divsChild>
        <w:div w:id="221643232">
          <w:marLeft w:val="1080"/>
          <w:marRight w:val="0"/>
          <w:marTop w:val="0"/>
          <w:marBottom w:val="60"/>
          <w:divBdr>
            <w:top w:val="none" w:sz="0" w:space="0" w:color="auto"/>
            <w:left w:val="none" w:sz="0" w:space="0" w:color="auto"/>
            <w:bottom w:val="none" w:sz="0" w:space="0" w:color="auto"/>
            <w:right w:val="none" w:sz="0" w:space="0" w:color="auto"/>
          </w:divBdr>
        </w:div>
      </w:divsChild>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6482394">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671804">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618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963892">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31352">
      <w:bodyDiv w:val="1"/>
      <w:marLeft w:val="0"/>
      <w:marRight w:val="0"/>
      <w:marTop w:val="0"/>
      <w:marBottom w:val="0"/>
      <w:divBdr>
        <w:top w:val="none" w:sz="0" w:space="0" w:color="auto"/>
        <w:left w:val="none" w:sz="0" w:space="0" w:color="auto"/>
        <w:bottom w:val="none" w:sz="0" w:space="0" w:color="auto"/>
        <w:right w:val="none" w:sz="0" w:space="0" w:color="auto"/>
      </w:divBdr>
      <w:divsChild>
        <w:div w:id="1874491857">
          <w:marLeft w:val="1080"/>
          <w:marRight w:val="0"/>
          <w:marTop w:val="0"/>
          <w:marBottom w:val="60"/>
          <w:divBdr>
            <w:top w:val="none" w:sz="0" w:space="0" w:color="auto"/>
            <w:left w:val="none" w:sz="0" w:space="0" w:color="auto"/>
            <w:bottom w:val="none" w:sz="0" w:space="0" w:color="auto"/>
            <w:right w:val="none" w:sz="0" w:space="0" w:color="auto"/>
          </w:divBdr>
        </w:div>
        <w:div w:id="857112052">
          <w:marLeft w:val="1080"/>
          <w:marRight w:val="0"/>
          <w:marTop w:val="0"/>
          <w:marBottom w:val="60"/>
          <w:divBdr>
            <w:top w:val="none" w:sz="0" w:space="0" w:color="auto"/>
            <w:left w:val="none" w:sz="0" w:space="0" w:color="auto"/>
            <w:bottom w:val="none" w:sz="0" w:space="0" w:color="auto"/>
            <w:right w:val="none" w:sz="0" w:space="0" w:color="auto"/>
          </w:divBdr>
        </w:div>
      </w:divsChild>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280944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084506">
      <w:bodyDiv w:val="1"/>
      <w:marLeft w:val="0"/>
      <w:marRight w:val="0"/>
      <w:marTop w:val="0"/>
      <w:marBottom w:val="0"/>
      <w:divBdr>
        <w:top w:val="none" w:sz="0" w:space="0" w:color="auto"/>
        <w:left w:val="none" w:sz="0" w:space="0" w:color="auto"/>
        <w:bottom w:val="none" w:sz="0" w:space="0" w:color="auto"/>
        <w:right w:val="none" w:sz="0" w:space="0" w:color="auto"/>
      </w:divBdr>
    </w:div>
    <w:div w:id="82616961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2256193">
      <w:bodyDiv w:val="1"/>
      <w:marLeft w:val="0"/>
      <w:marRight w:val="0"/>
      <w:marTop w:val="0"/>
      <w:marBottom w:val="0"/>
      <w:divBdr>
        <w:top w:val="none" w:sz="0" w:space="0" w:color="auto"/>
        <w:left w:val="none" w:sz="0" w:space="0" w:color="auto"/>
        <w:bottom w:val="none" w:sz="0" w:space="0" w:color="auto"/>
        <w:right w:val="none" w:sz="0" w:space="0" w:color="auto"/>
      </w:divBdr>
      <w:divsChild>
        <w:div w:id="1869563106">
          <w:marLeft w:val="1080"/>
          <w:marRight w:val="0"/>
          <w:marTop w:val="0"/>
          <w:marBottom w:val="60"/>
          <w:divBdr>
            <w:top w:val="none" w:sz="0" w:space="0" w:color="auto"/>
            <w:left w:val="none" w:sz="0" w:space="0" w:color="auto"/>
            <w:bottom w:val="none" w:sz="0" w:space="0" w:color="auto"/>
            <w:right w:val="none" w:sz="0" w:space="0" w:color="auto"/>
          </w:divBdr>
        </w:div>
      </w:divsChild>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62533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446152">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270368">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799017">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73194">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952424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7114530">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7941069">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554845">
      <w:bodyDiv w:val="1"/>
      <w:marLeft w:val="0"/>
      <w:marRight w:val="0"/>
      <w:marTop w:val="0"/>
      <w:marBottom w:val="0"/>
      <w:divBdr>
        <w:top w:val="none" w:sz="0" w:space="0" w:color="auto"/>
        <w:left w:val="none" w:sz="0" w:space="0" w:color="auto"/>
        <w:bottom w:val="none" w:sz="0" w:space="0" w:color="auto"/>
        <w:right w:val="none" w:sz="0" w:space="0" w:color="auto"/>
      </w:divBdr>
      <w:divsChild>
        <w:div w:id="643390165">
          <w:marLeft w:val="1080"/>
          <w:marRight w:val="0"/>
          <w:marTop w:val="0"/>
          <w:marBottom w:val="60"/>
          <w:divBdr>
            <w:top w:val="none" w:sz="0" w:space="0" w:color="auto"/>
            <w:left w:val="none" w:sz="0" w:space="0" w:color="auto"/>
            <w:bottom w:val="none" w:sz="0" w:space="0" w:color="auto"/>
            <w:right w:val="none" w:sz="0" w:space="0" w:color="auto"/>
          </w:divBdr>
        </w:div>
      </w:divsChild>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29994064">
      <w:bodyDiv w:val="1"/>
      <w:marLeft w:val="0"/>
      <w:marRight w:val="0"/>
      <w:marTop w:val="0"/>
      <w:marBottom w:val="0"/>
      <w:divBdr>
        <w:top w:val="none" w:sz="0" w:space="0" w:color="auto"/>
        <w:left w:val="none" w:sz="0" w:space="0" w:color="auto"/>
        <w:bottom w:val="none" w:sz="0" w:space="0" w:color="auto"/>
        <w:right w:val="none" w:sz="0" w:space="0" w:color="auto"/>
      </w:divBdr>
      <w:divsChild>
        <w:div w:id="1782991405">
          <w:marLeft w:val="1080"/>
          <w:marRight w:val="0"/>
          <w:marTop w:val="0"/>
          <w:marBottom w:val="6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08763807">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7120402">
      <w:bodyDiv w:val="1"/>
      <w:marLeft w:val="0"/>
      <w:marRight w:val="0"/>
      <w:marTop w:val="0"/>
      <w:marBottom w:val="0"/>
      <w:divBdr>
        <w:top w:val="none" w:sz="0" w:space="0" w:color="auto"/>
        <w:left w:val="none" w:sz="0" w:space="0" w:color="auto"/>
        <w:bottom w:val="none" w:sz="0" w:space="0" w:color="auto"/>
        <w:right w:val="none" w:sz="0" w:space="0" w:color="auto"/>
      </w:divBdr>
      <w:divsChild>
        <w:div w:id="1640768974">
          <w:marLeft w:val="1080"/>
          <w:marRight w:val="0"/>
          <w:marTop w:val="0"/>
          <w:marBottom w:val="60"/>
          <w:divBdr>
            <w:top w:val="none" w:sz="0" w:space="0" w:color="auto"/>
            <w:left w:val="none" w:sz="0" w:space="0" w:color="auto"/>
            <w:bottom w:val="none" w:sz="0" w:space="0" w:color="auto"/>
            <w:right w:val="none" w:sz="0" w:space="0" w:color="auto"/>
          </w:divBdr>
        </w:div>
        <w:div w:id="1541699938">
          <w:marLeft w:val="1080"/>
          <w:marRight w:val="0"/>
          <w:marTop w:val="0"/>
          <w:marBottom w:val="60"/>
          <w:divBdr>
            <w:top w:val="none" w:sz="0" w:space="0" w:color="auto"/>
            <w:left w:val="none" w:sz="0" w:space="0" w:color="auto"/>
            <w:bottom w:val="none" w:sz="0" w:space="0" w:color="auto"/>
            <w:right w:val="none" w:sz="0" w:space="0" w:color="auto"/>
          </w:divBdr>
        </w:div>
      </w:divsChild>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8107880">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89408748">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3912530">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2012698">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2354345">
      <w:bodyDiv w:val="1"/>
      <w:marLeft w:val="0"/>
      <w:marRight w:val="0"/>
      <w:marTop w:val="0"/>
      <w:marBottom w:val="0"/>
      <w:divBdr>
        <w:top w:val="none" w:sz="0" w:space="0" w:color="auto"/>
        <w:left w:val="none" w:sz="0" w:space="0" w:color="auto"/>
        <w:bottom w:val="none" w:sz="0" w:space="0" w:color="auto"/>
        <w:right w:val="none" w:sz="0" w:space="0" w:color="auto"/>
      </w:divBdr>
      <w:divsChild>
        <w:div w:id="369457977">
          <w:marLeft w:val="1080"/>
          <w:marRight w:val="0"/>
          <w:marTop w:val="0"/>
          <w:marBottom w:val="60"/>
          <w:divBdr>
            <w:top w:val="none" w:sz="0" w:space="0" w:color="auto"/>
            <w:left w:val="none" w:sz="0" w:space="0" w:color="auto"/>
            <w:bottom w:val="none" w:sz="0" w:space="0" w:color="auto"/>
            <w:right w:val="none" w:sz="0" w:space="0" w:color="auto"/>
          </w:divBdr>
        </w:div>
      </w:divsChild>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167465">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869537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PKPEEL\AppData\Local\Temp\8a0b0010-faab-4d1e-8226-c804f51f634d_RAN3_126_agenda_20241122_EOM1%20(1).zip.34d\Inbox\R3-24al.%20FFS%20on%20stage2.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CC13E961-E7C2-40DD-9810-88E950F35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113</TotalTime>
  <Pages>5</Pages>
  <Words>1594</Words>
  <Characters>9089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10662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Julien Muller</cp:lastModifiedBy>
  <cp:revision>42</cp:revision>
  <cp:lastPrinted>2017-05-08T19:55:00Z</cp:lastPrinted>
  <dcterms:created xsi:type="dcterms:W3CDTF">2024-11-07T16:10:00Z</dcterms:created>
  <dcterms:modified xsi:type="dcterms:W3CDTF">2025-02-06T17:16:00Z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